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9D" w:rsidRPr="00D75B9A" w:rsidRDefault="001C3F9D" w:rsidP="001C3F9D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2D2540E" wp14:editId="39EF7E91">
            <wp:simplePos x="0" y="0"/>
            <wp:positionH relativeFrom="margin">
              <wp:align>center</wp:align>
            </wp:positionH>
            <wp:positionV relativeFrom="page">
              <wp:posOffset>228600</wp:posOffset>
            </wp:positionV>
            <wp:extent cx="7372350" cy="12947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9R1a087q9_1pfpd19_3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5" t="11116" r="2631"/>
                    <a:stretch/>
                  </pic:blipFill>
                  <pic:spPr bwMode="auto">
                    <a:xfrm>
                      <a:off x="0" y="0"/>
                      <a:ext cx="7372350" cy="1294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F9D" w:rsidRPr="00F1549A" w:rsidRDefault="001C3F9D" w:rsidP="001C3F9D"/>
    <w:p w:rsidR="001C3F9D" w:rsidRDefault="001C3F9D" w:rsidP="001C3F9D">
      <w:pPr>
        <w:rPr>
          <w:rFonts w:ascii="Bookman Old Style" w:hAnsi="Bookman Old Style"/>
        </w:rPr>
      </w:pPr>
    </w:p>
    <w:p w:rsidR="001C3F9D" w:rsidRDefault="001C3F9D" w:rsidP="001C3F9D">
      <w:pPr>
        <w:rPr>
          <w:rFonts w:ascii="Bookman Old Style" w:hAnsi="Bookman Old Style"/>
        </w:rPr>
      </w:pPr>
    </w:p>
    <w:p w:rsidR="001C3F9D" w:rsidRPr="00A91DFE" w:rsidRDefault="001C3F9D" w:rsidP="001C3F9D"/>
    <w:p w:rsidR="001C3F9D" w:rsidRDefault="001C3F9D" w:rsidP="001C3F9D"/>
    <w:p w:rsidR="001C3F9D" w:rsidRPr="00A91DFE" w:rsidRDefault="001C3F9D" w:rsidP="001C3F9D"/>
    <w:p w:rsidR="001C3F9D" w:rsidRPr="001C3F9D" w:rsidRDefault="001C3F9D" w:rsidP="001C3F9D">
      <w:pPr>
        <w:spacing w:line="276" w:lineRule="auto"/>
        <w:jc w:val="center"/>
        <w:rPr>
          <w:b/>
          <w:color w:val="000000"/>
        </w:rPr>
      </w:pPr>
    </w:p>
    <w:p w:rsidR="001C3F9D" w:rsidRPr="001C3F9D" w:rsidRDefault="001C3F9D" w:rsidP="001C3F9D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C3F9D">
        <w:rPr>
          <w:b/>
          <w:color w:val="000000"/>
          <w:sz w:val="28"/>
          <w:szCs w:val="28"/>
        </w:rPr>
        <w:t>NJOFTIM</w:t>
      </w:r>
    </w:p>
    <w:p w:rsidR="001C3F9D" w:rsidRPr="00A91DFE" w:rsidRDefault="001C3F9D" w:rsidP="001C3F9D">
      <w:pPr>
        <w:spacing w:line="276" w:lineRule="auto"/>
        <w:jc w:val="both"/>
        <w:rPr>
          <w:color w:val="000000"/>
        </w:rPr>
      </w:pP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b/>
          <w:color w:val="000000"/>
        </w:rPr>
        <w:t>Ministria e Shëndetësisë dhe Mbrojtjes Sociale</w:t>
      </w:r>
      <w:r w:rsidRPr="001C3F9D">
        <w:rPr>
          <w:color w:val="000000"/>
        </w:rPr>
        <w:t xml:space="preserve">, në zbatim të Ligjit Nr. 9970, datë 24.07.2008 “Për barazinë gjinore në shoqëri”  dhe pikës 4 të Urdhërit të Kryeministrit Nr. 239, datë 13.12.2017 “Për ngritjen e Këshillit Kombëtar të Barazisë Gjinore”, shpall konkurrimin e hapur për tre kandidatura përfaqësues të shoqërisë civile, si anëtarë të Këshillit Kombëtar të Barazisë Gjinore (KKBGJ), </w:t>
      </w:r>
    </w:p>
    <w:p w:rsidR="001C3F9D" w:rsidRPr="001C3F9D" w:rsidRDefault="001C3F9D" w:rsidP="001C3F9D">
      <w:pPr>
        <w:spacing w:line="276" w:lineRule="auto"/>
        <w:jc w:val="both"/>
        <w:rPr>
          <w:b/>
          <w:color w:val="000000"/>
        </w:rPr>
      </w:pPr>
      <w:r w:rsidRPr="001C3F9D">
        <w:rPr>
          <w:b/>
          <w:color w:val="000000"/>
        </w:rPr>
        <w:t>Kandidatët duhet të plotësojnë kriteret si më poshtë: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1.</w:t>
      </w:r>
      <w:r w:rsidRPr="001C3F9D">
        <w:rPr>
          <w:color w:val="000000"/>
        </w:rPr>
        <w:tab/>
        <w:t>Të jenë shtetas shqiptarë;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2.</w:t>
      </w:r>
      <w:r w:rsidRPr="001C3F9D">
        <w:rPr>
          <w:color w:val="000000"/>
        </w:rPr>
        <w:tab/>
        <w:t>Me arsim të lartë;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3.</w:t>
      </w:r>
      <w:r w:rsidRPr="001C3F9D">
        <w:rPr>
          <w:color w:val="000000"/>
        </w:rPr>
        <w:tab/>
        <w:t>Të jenë të njohur për shkak të veprimtarisë së tyre në fushën e barazisë gjinore dhe të dhunës me bazë gjinore dhe dhunës në familje;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4.</w:t>
      </w:r>
      <w:r w:rsidRPr="001C3F9D">
        <w:rPr>
          <w:color w:val="000000"/>
        </w:rPr>
        <w:tab/>
        <w:t>Përbën avantazh qënia anëtar/anëtare ose përfaqësues/përfaqësuese e një shoqate/grupimi të njohur që ka si fokus të veprimtarisë së saj çështjet e barazisë gjinore dhe të dhunës me bazë gjinore dhe dhunës në familje;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5.</w:t>
      </w:r>
      <w:r w:rsidRPr="001C3F9D">
        <w:rPr>
          <w:color w:val="000000"/>
        </w:rPr>
        <w:tab/>
        <w:t xml:space="preserve">Të ketë kontribuar në fushën e barazisë gjinore dhe dhe të dhunës me bazë gjinore dhe dhunës në familje, nëpërmjet botimeve, studimeve, vëzhgimeve, analizave e raporteve të kryera në mënyrë individiule ose edhe në grup si pjesë e Organizatave Jofitimprurëse të grave ose organizatave të tjera që punojnë për këtë qëllim; 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6.</w:t>
      </w:r>
      <w:r w:rsidRPr="001C3F9D">
        <w:rPr>
          <w:color w:val="000000"/>
        </w:rPr>
        <w:tab/>
        <w:t>Të kenë ndërmarrë ose të jetë pjesë e  inisiativave ligjore, hartimit ose/dhe përmirësimit të kuadrit ligjor;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7.</w:t>
      </w:r>
      <w:r w:rsidRPr="001C3F9D">
        <w:rPr>
          <w:color w:val="000000"/>
        </w:rPr>
        <w:tab/>
        <w:t>Të jenë përfshirë në diskutimet dhe të kenë dhënë kontribut gjatë proceseve të hartimit të strategjive kombëtare për barazinë gjinore;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8.</w:t>
      </w:r>
      <w:r w:rsidRPr="001C3F9D">
        <w:rPr>
          <w:color w:val="000000"/>
        </w:rPr>
        <w:tab/>
        <w:t xml:space="preserve">Të kenë qenë pjesë aktive e fushatave ndërgjegjësuese, lobimeve për çështje të të drejtave të grave dhe barazisë gjinore, </w:t>
      </w:r>
    </w:p>
    <w:p w:rsidR="001C3F9D" w:rsidRPr="001C3F9D" w:rsidRDefault="001C3F9D" w:rsidP="001C3F9D">
      <w:pPr>
        <w:spacing w:line="276" w:lineRule="auto"/>
        <w:jc w:val="both"/>
        <w:rPr>
          <w:b/>
          <w:color w:val="000000"/>
        </w:rPr>
      </w:pPr>
      <w:r w:rsidRPr="001C3F9D">
        <w:rPr>
          <w:b/>
          <w:color w:val="000000"/>
        </w:rPr>
        <w:t>Dokumentacioni i kërkuar: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1.</w:t>
      </w:r>
      <w:r w:rsidRPr="001C3F9D">
        <w:rPr>
          <w:color w:val="000000"/>
        </w:rPr>
        <w:tab/>
        <w:t>Diplomë e shkollës së lartë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2.</w:t>
      </w:r>
      <w:r w:rsidRPr="001C3F9D">
        <w:rPr>
          <w:color w:val="000000"/>
        </w:rPr>
        <w:tab/>
        <w:t>Curriculum Vitae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3.</w:t>
      </w:r>
      <w:r w:rsidRPr="001C3F9D">
        <w:rPr>
          <w:color w:val="000000"/>
        </w:rPr>
        <w:tab/>
        <w:t>Listë e botimeve, vëzhgimeve, raporteve dhe kopje të tyre.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4.</w:t>
      </w:r>
      <w:r w:rsidRPr="001C3F9D">
        <w:rPr>
          <w:color w:val="000000"/>
        </w:rPr>
        <w:tab/>
        <w:t>Tre referenca nga institucione, organizata me të cilat ka bashkëpunuar për çështjet e mësipërme.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>5.</w:t>
      </w:r>
      <w:r w:rsidRPr="001C3F9D">
        <w:rPr>
          <w:color w:val="000000"/>
        </w:rPr>
        <w:tab/>
        <w:t>Nëse është anëtar ose përfaqësues i OJF-ve, vërtetim ose referencë nga shoqata përkatëse.</w:t>
      </w:r>
    </w:p>
    <w:p w:rsidR="001C3F9D" w:rsidRPr="001C3F9D" w:rsidRDefault="001C3F9D" w:rsidP="001C3F9D">
      <w:pPr>
        <w:spacing w:line="276" w:lineRule="auto"/>
        <w:jc w:val="both"/>
        <w:rPr>
          <w:color w:val="000000"/>
        </w:rPr>
      </w:pPr>
    </w:p>
    <w:p w:rsidR="001C3F9D" w:rsidRPr="00A91DFE" w:rsidRDefault="001C3F9D" w:rsidP="001C3F9D">
      <w:pPr>
        <w:spacing w:line="276" w:lineRule="auto"/>
        <w:jc w:val="both"/>
        <w:rPr>
          <w:color w:val="000000"/>
        </w:rPr>
      </w:pPr>
      <w:r w:rsidRPr="001C3F9D">
        <w:rPr>
          <w:color w:val="000000"/>
        </w:rPr>
        <w:t xml:space="preserve">Dokumentacioni përkatës i kandidatëve të dorëzohet në zyrën e Protokollit në Ministrinë e Shëndetësisë dhe Mbrojtjes Sociale deri në datën </w:t>
      </w:r>
      <w:r w:rsidRPr="001C3F9D">
        <w:rPr>
          <w:b/>
          <w:color w:val="000000"/>
        </w:rPr>
        <w:t>22 Janar 2018</w:t>
      </w:r>
      <w:r w:rsidRPr="001C3F9D">
        <w:rPr>
          <w:color w:val="000000"/>
        </w:rPr>
        <w:t>.</w:t>
      </w:r>
      <w:bookmarkStart w:id="0" w:name="_GoBack"/>
      <w:bookmarkEnd w:id="0"/>
    </w:p>
    <w:p w:rsidR="001C3F9D" w:rsidRPr="00A91DFE" w:rsidRDefault="001C3F9D" w:rsidP="001C3F9D">
      <w:pPr>
        <w:spacing w:line="276" w:lineRule="auto"/>
        <w:jc w:val="both"/>
        <w:rPr>
          <w:color w:val="000000"/>
        </w:rPr>
      </w:pPr>
    </w:p>
    <w:p w:rsidR="009441D0" w:rsidRDefault="001C3F9D" w:rsidP="001C3F9D">
      <w:pPr>
        <w:spacing w:line="276" w:lineRule="auto"/>
        <w:jc w:val="both"/>
      </w:pPr>
      <w:r>
        <w:rPr>
          <w:b/>
          <w:color w:val="000000"/>
        </w:rPr>
        <w:br/>
      </w:r>
    </w:p>
    <w:sectPr w:rsidR="009441D0" w:rsidSect="008E3863">
      <w:footerReference w:type="default" r:id="rId8"/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FD" w:rsidRDefault="00E75CFD" w:rsidP="001C3F9D">
      <w:r>
        <w:separator/>
      </w:r>
    </w:p>
  </w:endnote>
  <w:endnote w:type="continuationSeparator" w:id="0">
    <w:p w:rsidR="00E75CFD" w:rsidRDefault="00E75CFD" w:rsidP="001C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55" w:rsidRDefault="00E75CFD" w:rsidP="00B62155">
    <w:pPr>
      <w:jc w:val="center"/>
      <w:rPr>
        <w:rFonts w:ascii="Bookman Old Style" w:hAnsi="Bookman Old Style" w:cstheme="minorHAnsi"/>
        <w:color w:val="000000"/>
        <w:sz w:val="18"/>
        <w:szCs w:val="18"/>
      </w:rPr>
    </w:pPr>
    <w:r>
      <w:rPr>
        <w:rFonts w:ascii="Bookman Old Style" w:hAnsi="Bookman Old Style" w:cstheme="minorHAnsi"/>
        <w:color w:val="000000"/>
        <w:sz w:val="18"/>
        <w:szCs w:val="18"/>
      </w:rPr>
      <w:t>______________________________________________________________________________________________________</w:t>
    </w:r>
  </w:p>
  <w:p w:rsidR="00B62155" w:rsidRPr="003F5CF7" w:rsidRDefault="00E75CFD" w:rsidP="003F5CF7">
    <w:pPr>
      <w:jc w:val="center"/>
      <w:rPr>
        <w:sz w:val="20"/>
        <w:szCs w:val="20"/>
      </w:rPr>
    </w:pPr>
    <w:r w:rsidRPr="003F5CF7">
      <w:rPr>
        <w:color w:val="000000"/>
        <w:sz w:val="20"/>
        <w:szCs w:val="20"/>
      </w:rPr>
      <w:t xml:space="preserve">Adresa: </w:t>
    </w:r>
    <w:r w:rsidR="001C3F9D">
      <w:rPr>
        <w:color w:val="000000"/>
        <w:sz w:val="20"/>
        <w:szCs w:val="20"/>
      </w:rPr>
      <w:t>Rruga e Kavajes, Nr. 1001</w:t>
    </w:r>
    <w:r w:rsidRPr="003F5CF7">
      <w:rPr>
        <w:color w:val="000000"/>
        <w:sz w:val="20"/>
        <w:szCs w:val="20"/>
      </w:rPr>
      <w:t>,</w:t>
    </w:r>
    <w:r w:rsidRPr="003F5CF7">
      <w:rPr>
        <w:color w:val="000000"/>
        <w:sz w:val="20"/>
        <w:szCs w:val="20"/>
      </w:rPr>
      <w:t xml:space="preserve"> Tiran</w:t>
    </w:r>
    <w:r w:rsidRPr="003F5CF7">
      <w:rPr>
        <w:color w:val="000000"/>
        <w:sz w:val="20"/>
        <w:szCs w:val="20"/>
      </w:rPr>
      <w:t xml:space="preserve">a, Albania.  Tel: </w:t>
    </w:r>
    <w:r>
      <w:rPr>
        <w:color w:val="000000"/>
        <w:sz w:val="20"/>
        <w:szCs w:val="20"/>
      </w:rPr>
      <w:t>+</w:t>
    </w:r>
    <w:r w:rsidRPr="003F5CF7">
      <w:rPr>
        <w:color w:val="000000"/>
        <w:sz w:val="20"/>
        <w:szCs w:val="20"/>
      </w:rPr>
      <w:t xml:space="preserve">355 </w:t>
    </w:r>
    <w:r>
      <w:rPr>
        <w:color w:val="000000"/>
        <w:sz w:val="20"/>
        <w:szCs w:val="20"/>
      </w:rPr>
      <w:t xml:space="preserve">4 2362-937. </w:t>
    </w:r>
    <w:r w:rsidRPr="003F5CF7">
      <w:rPr>
        <w:sz w:val="20"/>
        <w:szCs w:val="20"/>
      </w:rPr>
      <w:t xml:space="preserve"> </w:t>
    </w:r>
    <w:hyperlink r:id="rId1" w:history="1">
      <w:r w:rsidRPr="007D6F39">
        <w:rPr>
          <w:rStyle w:val="Hyperlink"/>
          <w:sz w:val="20"/>
          <w:szCs w:val="20"/>
        </w:rPr>
        <w:t>www.shendetesia.gov.al</w:t>
      </w:r>
    </w:hyperlink>
  </w:p>
  <w:p w:rsidR="00B62155" w:rsidRDefault="00E75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FD" w:rsidRDefault="00E75CFD" w:rsidP="001C3F9D">
      <w:r>
        <w:separator/>
      </w:r>
    </w:p>
  </w:footnote>
  <w:footnote w:type="continuationSeparator" w:id="0">
    <w:p w:rsidR="00E75CFD" w:rsidRDefault="00E75CFD" w:rsidP="001C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9D"/>
    <w:rsid w:val="001C3F9D"/>
    <w:rsid w:val="009441D0"/>
    <w:rsid w:val="00E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3F9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C3F9D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C3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F9D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1C3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3F9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C3F9D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C3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F9D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1C3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endet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Etleva.Sheshi</dc:creator>
  <cp:lastModifiedBy>Etleva.Sheshi</cp:lastModifiedBy>
  <cp:revision>1</cp:revision>
  <dcterms:created xsi:type="dcterms:W3CDTF">2018-01-04T13:48:00Z</dcterms:created>
  <dcterms:modified xsi:type="dcterms:W3CDTF">2018-01-04T13:52:00Z</dcterms:modified>
</cp:coreProperties>
</file>