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BC" w:rsidRPr="00904C80" w:rsidRDefault="00AB5BBC" w:rsidP="00AB5BBC">
      <w:pPr>
        <w:pStyle w:val="ListParagraph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  <w:lang w:val="it-IT"/>
        </w:rPr>
      </w:pPr>
      <w:r w:rsidRPr="00904C80">
        <w:rPr>
          <w:rFonts w:ascii="Times New Roman" w:hAnsi="Times New Roman"/>
          <w:b/>
          <w:sz w:val="24"/>
          <w:szCs w:val="24"/>
          <w:lang w:val="it-IT"/>
        </w:rPr>
        <w:t xml:space="preserve">KUJDESEJET SHËNDETËSORE PËR TË RRITURIT DHE TË MOSHUARIT </w:t>
      </w:r>
    </w:p>
    <w:p w:rsidR="00AB5BBC" w:rsidRPr="00904C80" w:rsidRDefault="00AB5BBC" w:rsidP="00AB5BBC">
      <w:pPr>
        <w:pStyle w:val="ListParagraph"/>
        <w:autoSpaceDE w:val="0"/>
        <w:autoSpaceDN w:val="0"/>
        <w:adjustRightInd w:val="0"/>
        <w:spacing w:after="0" w:line="276" w:lineRule="auto"/>
        <w:ind w:left="1350"/>
        <w:rPr>
          <w:rFonts w:ascii="Times New Roman" w:hAnsi="Times New Roman"/>
          <w:sz w:val="24"/>
          <w:szCs w:val="24"/>
          <w:lang w:val="it-IT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Një nga detyrat e kujdesit parandalues të kujdesit ndaj të moshuarve është: “Monitorimi periodik i kapacitetit funksional mendor dhe këshillimi për aktivitete të shkathtësimit dhe stimulimit mendor (parandalim i demencës).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E vërtetë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E gabuar </w:t>
      </w:r>
    </w:p>
    <w:p w:rsidR="00AB5BBC" w:rsidRPr="00904C80" w:rsidRDefault="00AB5BBC" w:rsidP="00AB5BBC">
      <w:pPr>
        <w:pStyle w:val="ListParagraph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Një infermiere vlerëson se plani i kujdesit  i lidhur me ndryshimet normale fiziologjike të një 70 vjeҫari ka qënë i sukseshem  nëse ai thotë: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Aktiviteti im i gjendrave të djersës po rritet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Unë kam humbur disa nga sistemet sociale të mbështetjes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Nevojat e mia për gjumë janë rritur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Kam më shumë dhimbje kycesh se më parë.</w:t>
      </w:r>
    </w:p>
    <w:p w:rsidR="00AB5BBC" w:rsidRPr="00904C80" w:rsidRDefault="00AB5BBC" w:rsidP="00AB5BBC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  <w:lang w:val="it-IT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Pasi ka kryer vlërësimin fizik, infermieri del në përfundimin see aftësitë e një pacienti 75 vje</w:t>
      </w:r>
      <w:r w:rsidRPr="00904C80">
        <w:rPr>
          <w:rFonts w:ascii="Times New Roman" w:hAnsi="Times New Roman"/>
          <w:sz w:val="24"/>
          <w:szCs w:val="24"/>
        </w:rPr>
        <w:t>ҫ</w:t>
      </w:r>
      <w:r w:rsidRPr="00904C80">
        <w:rPr>
          <w:rFonts w:ascii="Times New Roman" w:hAnsi="Times New Roman"/>
          <w:sz w:val="24"/>
          <w:szCs w:val="24"/>
          <w:lang w:val="it-IT"/>
        </w:rPr>
        <w:t>ar  për të mbrojtur veten nga dëmtimi do të jenë efekt  anësor i lidhur me rënien e funksionit të sistemit: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Kardiovaskular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Respirator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Sensor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Integumentar</w:t>
      </w:r>
    </w:p>
    <w:p w:rsidR="00AB5BBC" w:rsidRPr="00904C80" w:rsidRDefault="00AB5BBC" w:rsidP="00AB5BBC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Një grua 75 vjeҫare me një frakturë patologjike të krahut pyet: “Si e theva krahun kaq shpejt?”. Përgjigja më e përshtatshme infermierore në lidhje me arsyen e mundshme të frakturës do të jetë e lidhur me: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Reduktimin e mobilitetit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Osteoartritin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Skoliozën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Osteoporozën</w:t>
      </w:r>
    </w:p>
    <w:p w:rsidR="00AB5BBC" w:rsidRPr="00904C80" w:rsidRDefault="00AB5BBC" w:rsidP="00AB5BBC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Cila do të jetë ndërhyrja më e përshtatshme infermierore që mund të plotësojë nevojën për siguri të një pacienti me ndryshime sensore: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Mëson familjarët që të ndihmojnë në përgatitjen e banjës pasi pacienti mund të mos jetë i aftë të përcaktojë intensitetin e nxehtësisë  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Kujdes kur administron injeksionet pasi të moshuarit përjetojnë më shumë dhimbje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Masazhon me më shumë forcë vendin e injeksionit, pasi perceptimi taktil (prekjes) tek të moshuarit është i dëmtuar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lastRenderedPageBreak/>
        <w:t>Përdor minimalisht prekjen, pasi prekja do ti bëjë të moshuarit të mos ndihen rehat</w:t>
      </w:r>
    </w:p>
    <w:p w:rsidR="00AB5BBC" w:rsidRPr="00904C80" w:rsidRDefault="00AB5BBC" w:rsidP="00AB5BBC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Një infermiere po flet me fëmijët e prindërve që po moshohen, është e rëndësishme të kujtojnë se pjesa më e madhe e të moshuarve: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Kërkojnë ndihmë kur marrin vendime të rëndësishme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Ju pëlqejnë rolet në familje dhe të kalojnë kohë me nipërit dhe mbesat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Duhet të mbështeten nëse dëshirojnë të ruajnë pavarësinë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Duhet të mbrohen nga rreziqet gjatë gjithë kohës</w:t>
      </w:r>
    </w:p>
    <w:p w:rsidR="00AB5BBC" w:rsidRPr="00904C80" w:rsidRDefault="00AB5BBC" w:rsidP="00AB5BBC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</w:rPr>
        <w:t xml:space="preserve">Një infermiere po mëson një të moshuar rreth keqpërdorimit të medikamenteve. </w:t>
      </w:r>
      <w:r w:rsidRPr="00904C80">
        <w:rPr>
          <w:rFonts w:ascii="Times New Roman" w:hAnsi="Times New Roman"/>
          <w:sz w:val="24"/>
          <w:szCs w:val="24"/>
          <w:lang w:val="it-IT"/>
        </w:rPr>
        <w:t>Cila nga observimet e mëposhtme tregon se mësimdhënia ka qënë e sukseshme: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Kombinon medikamentet e dhëna nga mjeku me ato që ble në farmaci pa rekomandim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Merr receta nga mjekë të ndryshëm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Përdor medikamentet e të tjerëve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Merr medikamentet në kohë dhe nëse humb ndonjë dozë, merr medikamentin tjetër në kohë.</w:t>
      </w:r>
    </w:p>
    <w:p w:rsidR="00AB5BBC" w:rsidRPr="00904C80" w:rsidRDefault="00AB5BBC" w:rsidP="00AB5BBC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Cila nga instruksionet që do të futet në planin e kujdesit për një të moshuar që ka filluar të “pikojë urinën”, do të jetë më efektive për të forcuar muskujt e pelvisit?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Kur kollesh, përkulu përpara në pozicion të drejtë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Perkuso pjesën e poshtme të pacientit për zhurma që tregojnë se fshikza është e mbushur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Observo për  mbushje mënjëherë pas urinimit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Ndalo rrjedhën e urinës në mes të urinimit</w:t>
      </w:r>
    </w:p>
    <w:p w:rsidR="00AB5BBC" w:rsidRPr="00904C80" w:rsidRDefault="00AB5BBC" w:rsidP="00AB5BBC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Cila nga manifestimet klinike do </w:t>
      </w:r>
      <w:r w:rsidRPr="00904C80">
        <w:rPr>
          <w:rFonts w:ascii="Times New Roman" w:hAnsi="Times New Roman"/>
          <w:i/>
          <w:sz w:val="24"/>
          <w:szCs w:val="24"/>
        </w:rPr>
        <w:t>të jetë sinjifikante</w:t>
      </w:r>
      <w:r w:rsidRPr="00904C80">
        <w:rPr>
          <w:rFonts w:ascii="Times New Roman" w:hAnsi="Times New Roman"/>
          <w:sz w:val="24"/>
          <w:szCs w:val="24"/>
        </w:rPr>
        <w:t xml:space="preserve"> kur vlerëson lëkurën e një të moshuari  80 vjeҫ: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Echymoses në të dyja parakrahët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Hemangioma  përgjatë pjesës anteriore dhe posteriore të trungut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Ngjyrosja e kurrizit të duarve në kafe 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Njolla ngjyrë mavi ne qafë dhe në ballë</w:t>
      </w:r>
    </w:p>
    <w:p w:rsidR="00AB5BBC" w:rsidRPr="00904C80" w:rsidRDefault="00AB5BBC" w:rsidP="00AB5BBC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  <w:lang w:val="it-IT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Kur vjen në ambulancë një 78 vje</w:t>
      </w:r>
      <w:r w:rsidRPr="00904C80">
        <w:rPr>
          <w:rFonts w:ascii="Times New Roman" w:hAnsi="Times New Roman"/>
          <w:sz w:val="24"/>
          <w:szCs w:val="24"/>
        </w:rPr>
        <w:t>ҫ</w:t>
      </w:r>
      <w:r w:rsidRPr="00904C80">
        <w:rPr>
          <w:rFonts w:ascii="Times New Roman" w:hAnsi="Times New Roman"/>
          <w:sz w:val="24"/>
          <w:szCs w:val="24"/>
          <w:lang w:val="it-IT"/>
        </w:rPr>
        <w:t xml:space="preserve">are thotë se përdor laksativë tre herë në javë për konstipacion. </w:t>
      </w:r>
      <w:r w:rsidRPr="00904C80">
        <w:rPr>
          <w:rFonts w:ascii="Times New Roman" w:hAnsi="Times New Roman"/>
          <w:sz w:val="24"/>
          <w:szCs w:val="24"/>
        </w:rPr>
        <w:t>Përgjigja e infermieres duhet të jetë: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“Kur njerëzit plaken ata kanë nevojë për laksativë që të stimulojnë defekimin”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“Nëse merr laksativë  përpiqu të marrësh një dietë të balancuar”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“Përdorimi i laksativëve për një kohë të gjatë shkakton konstipacion”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“Të lutem përdori laksativët dy herë në javë para gjumit”</w:t>
      </w:r>
    </w:p>
    <w:p w:rsidR="00AB5BBC" w:rsidRPr="00904C80" w:rsidRDefault="00AB5BBC" w:rsidP="00AB5BBC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Cila nga ndërhyrjet e mëposhtme do të përfshihet në planin e kujdesit të një të moshuari me osteoporozë të avancuar për të parandaluar dëmtimin: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Administro vitamin D dhe Ca sipas urdhëzmit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Përdorimi i  </w:t>
      </w:r>
      <w:r w:rsidRPr="00904C80">
        <w:rPr>
          <w:rFonts w:ascii="Times New Roman" w:hAnsi="Times New Roman"/>
          <w:sz w:val="24"/>
          <w:szCs w:val="24"/>
        </w:rPr>
        <w:t>ҫ</w:t>
      </w:r>
      <w:r w:rsidRPr="00904C80">
        <w:rPr>
          <w:rFonts w:ascii="Times New Roman" w:hAnsi="Times New Roman"/>
          <w:sz w:val="24"/>
          <w:szCs w:val="24"/>
          <w:lang w:val="it-IT"/>
        </w:rPr>
        <w:t>ar</w:t>
      </w:r>
      <w:r w:rsidRPr="00904C80">
        <w:rPr>
          <w:rFonts w:ascii="Times New Roman" w:hAnsi="Times New Roman"/>
          <w:sz w:val="24"/>
          <w:szCs w:val="24"/>
        </w:rPr>
        <w:t>ҫ</w:t>
      </w:r>
      <w:r w:rsidRPr="00904C80">
        <w:rPr>
          <w:rFonts w:ascii="Times New Roman" w:hAnsi="Times New Roman"/>
          <w:sz w:val="24"/>
          <w:szCs w:val="24"/>
          <w:lang w:val="it-IT"/>
        </w:rPr>
        <w:t xml:space="preserve">afëve ndihmës kur e ngrejnë ose kur e ripozicionon pacientin 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Vendos pacientin në pozicion Fouler për të promovuar zgjerimin e pulmoneve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Vendos jastëkë në anën e majtë të klientit kur ai shtrihet në anë</w:t>
      </w:r>
    </w:p>
    <w:p w:rsidR="00AB5BBC" w:rsidRPr="00904C80" w:rsidRDefault="00AB5BBC" w:rsidP="00AB5BBC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  <w:lang w:val="it-IT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Cili nga vlerësimet e mëposhtme duhet të rrisë vigjilencën e infermierit rreth rrezikut të rrëzimit, tek një pacient i moshuar: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Reduktimi i densitetit të kockave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Rritja e dukshmërisë së kockave 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Pozicioni kiphotik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Qartësia e kartilageve</w:t>
      </w:r>
    </w:p>
    <w:p w:rsidR="00AB5BBC" w:rsidRPr="00904C80" w:rsidRDefault="00AB5BBC" w:rsidP="00AB5BBC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Një infermiere po irrigon (lavazh) veshët e një të moshuari me impakt të cerumit (dyllë në vesh). </w:t>
      </w:r>
      <w:r w:rsidRPr="00904C80">
        <w:rPr>
          <w:rFonts w:ascii="Times New Roman" w:hAnsi="Times New Roman"/>
          <w:sz w:val="24"/>
          <w:szCs w:val="24"/>
        </w:rPr>
        <w:t>Ajo duhet të ndalojë proҫedurën nëse: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Pacienti fillon të ketë nausea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Lëngu i irrigimit nuk kthehet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Lëngu dhe cerumi del jashtë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Pacienti thotë se nuk mund të dëgjojë mirë</w:t>
      </w:r>
    </w:p>
    <w:p w:rsidR="00AB5BBC" w:rsidRPr="00904C80" w:rsidRDefault="00AB5BBC" w:rsidP="00AB5BBC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Një infermiere po i shpjegon një grupi të moshuarish në një qendër. Ajo kupton se një i moshuar </w:t>
      </w:r>
      <w:r w:rsidRPr="00904C80">
        <w:rPr>
          <w:rFonts w:ascii="Times New Roman" w:hAnsi="Times New Roman"/>
          <w:i/>
          <w:sz w:val="24"/>
          <w:szCs w:val="24"/>
        </w:rPr>
        <w:t>ka më shumë nevojë</w:t>
      </w:r>
      <w:r w:rsidRPr="00904C80">
        <w:rPr>
          <w:rFonts w:ascii="Times New Roman" w:hAnsi="Times New Roman"/>
          <w:sz w:val="24"/>
          <w:szCs w:val="24"/>
        </w:rPr>
        <w:t xml:space="preserve"> për mësimdhënie nëse ai thotë: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“Ne mund të modifikojmë shpejtësinë e moshimit me anë të ushqyerjes dhe ushtrimeve”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“Radikalet e lira ndikojnë në cilësinë e plakjes”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“Disa ndryshime fizike janë si rezultat i keqtrajtimit”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“Rënia e funksionit të sistemeve trupore ndodhin me shpejtësi të njëjtë tek të gjithë”</w:t>
      </w:r>
    </w:p>
    <w:p w:rsidR="00AB5BBC" w:rsidRPr="00904C80" w:rsidRDefault="00AB5BBC" w:rsidP="00AB5BBC">
      <w:pPr>
        <w:pStyle w:val="ListParagraph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904C80">
        <w:rPr>
          <w:rFonts w:ascii="Times New Roman" w:hAnsi="Times New Roman"/>
          <w:sz w:val="24"/>
          <w:szCs w:val="24"/>
        </w:rPr>
        <w:t xml:space="preserve">Një pacient me gastrit pyet infermieren rreth një analgjeziku që nuk shkakton shqetësime epigastrike. </w:t>
      </w:r>
      <w:r w:rsidRPr="00904C80">
        <w:rPr>
          <w:rFonts w:ascii="Times New Roman" w:hAnsi="Times New Roman"/>
          <w:sz w:val="24"/>
          <w:szCs w:val="24"/>
          <w:lang w:val="it-IT"/>
        </w:rPr>
        <w:t>Infermieri i thotë pacientit të marrë cilin nga këto medikamente: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Paracetamol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Cardiopirin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Salospir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Aspirin </w:t>
      </w:r>
    </w:p>
    <w:p w:rsidR="00AB5BBC" w:rsidRPr="00904C80" w:rsidRDefault="00AB5BBC" w:rsidP="00AB5BBC">
      <w:pPr>
        <w:pStyle w:val="ListParagraph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lastRenderedPageBreak/>
        <w:t>Një infermier në shëndetin publik po i shpjegon anëtarëve femra të komunitetit rreth osteoporozës. Infermieri i thotë se një nga të mëposhtmet është faktor rreziku i lidhur me këtë problem: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Gjatësia trupore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Dieta e pasur me kalcium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Nivelet e ulta të hormonit të thyroides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Një dietë e varfër me vit D </w:t>
      </w:r>
    </w:p>
    <w:p w:rsidR="00AB5BBC" w:rsidRPr="00904C80" w:rsidRDefault="00AB5BBC" w:rsidP="00AB5BBC">
      <w:pPr>
        <w:pStyle w:val="ListParagraph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  <w:lang w:val="it-IT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Një grua e moshuar u diagnostikua me osteoporozë. Infermieri interpreton se pacienti rrezikon më shumë për cilën nga problemet e kockave: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Humbje në peshë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Fraktura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Atrofi muskulare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Hypocalcemia </w:t>
      </w:r>
    </w:p>
    <w:p w:rsidR="00AB5BBC" w:rsidRPr="00904C80" w:rsidRDefault="00AB5BBC" w:rsidP="00AB5BBC">
      <w:pPr>
        <w:pStyle w:val="ListParagraph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Një infermiere po shikon të dhënat e egzaminimit fizik të dokumentuara në kartelën e pacientit. </w:t>
      </w:r>
      <w:r w:rsidRPr="00904C80">
        <w:rPr>
          <w:rFonts w:ascii="Times New Roman" w:hAnsi="Times New Roman"/>
          <w:sz w:val="24"/>
          <w:szCs w:val="24"/>
        </w:rPr>
        <w:t>Ajo identifikon cilën të dhënë si objektive: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Pacienti ankohet për dhimbje koke 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Pacienti ka vështirësi për të urinuar 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Pacienti merr Atenolol për tensionin e gjakut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Pacineti ka rash kutan në gjoks dhe në krahë</w:t>
      </w:r>
    </w:p>
    <w:p w:rsidR="00AB5BBC" w:rsidRPr="00904C80" w:rsidRDefault="00AB5BBC" w:rsidP="00AB5BBC">
      <w:pPr>
        <w:pStyle w:val="ListParagraph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  <w:lang w:val="it-IT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Një infermiere në komunitet po mëson anëtarët në lidhje me dietën që do të ndihmojë në reduktimin e rrezikut të osteoporozës. Infermieri i thotë anëtarëve të komunitetit që të </w:t>
      </w:r>
      <w:r w:rsidRPr="00904C80">
        <w:rPr>
          <w:rFonts w:ascii="Times New Roman" w:hAnsi="Times New Roman"/>
          <w:i/>
          <w:sz w:val="24"/>
          <w:szCs w:val="24"/>
          <w:lang w:val="it-IT"/>
        </w:rPr>
        <w:t>rrisin marrjet dietetike</w:t>
      </w:r>
      <w:r w:rsidRPr="00904C80">
        <w:rPr>
          <w:rFonts w:ascii="Times New Roman" w:hAnsi="Times New Roman"/>
          <w:sz w:val="24"/>
          <w:szCs w:val="24"/>
          <w:lang w:val="it-IT"/>
        </w:rPr>
        <w:t xml:space="preserve"> të cilit ushqim që do të ndihmojë më shumë për të ulur rrezikun e osteoporozës: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Kosit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Mishit të pulës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Makaronave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Produkteve të detit </w:t>
      </w:r>
    </w:p>
    <w:p w:rsidR="00AB5BBC" w:rsidRPr="00904C80" w:rsidRDefault="00AB5BBC" w:rsidP="00AB5BBC">
      <w:pPr>
        <w:pStyle w:val="ListParagraph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Një infermiere po mbledh të dhënat objektive dhe subjektive të një pacienti. Cilën nga të dhënat e mëposhtme duhet të dokumentojë si të dhënë subjektive: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Temperatura 37.5 celcius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Pacienti thotë që ka vështirësi të flejë gjatë natës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Pulset pedale janë prezente 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 Pulsi apical është 56 R/min</w:t>
      </w:r>
    </w:p>
    <w:p w:rsidR="00AB5BBC" w:rsidRPr="00904C80" w:rsidRDefault="00AB5BBC" w:rsidP="00AB5BBC">
      <w:pPr>
        <w:pStyle w:val="ListParagraph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Infermieri po bisedon me një pacient të moshuar me hypertension rreth administrimit të medikamenteve të sapo përshkruara. </w:t>
      </w:r>
      <w:r w:rsidRPr="00904C80">
        <w:rPr>
          <w:rFonts w:ascii="Times New Roman" w:hAnsi="Times New Roman"/>
          <w:sz w:val="24"/>
          <w:szCs w:val="24"/>
        </w:rPr>
        <w:t>Veprimi fillestar i infermierit do të ishte: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lastRenderedPageBreak/>
        <w:t>Vlerëson gadishmërinë e pacientit për të mësuar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Pyet nëse dikush tjetër jeton më pacientin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Vendos prioritetet me pacientin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Përdor vetëm një metodë shpjegimi për të parandaluar konfuzionin</w:t>
      </w:r>
    </w:p>
    <w:p w:rsidR="00AB5BBC" w:rsidRPr="00904C80" w:rsidRDefault="00AB5BBC" w:rsidP="00AB5BBC">
      <w:pPr>
        <w:pStyle w:val="ListParagraph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Një infermiere ambulance po viziton në shtëpi një pacient 4 ditë pas operacionit. Infermieri mëson pacientin se cila do të ishte dieta më e përshtatshme në këtë kohë: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E pasur me fibra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Plotësisht e ujshme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E kufizuar në sodium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E butë </w:t>
      </w:r>
    </w:p>
    <w:p w:rsidR="00AB5BBC" w:rsidRPr="00904C80" w:rsidRDefault="00AB5BBC" w:rsidP="00AB5BBC">
      <w:pPr>
        <w:pStyle w:val="ListParagraph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r w:rsidRPr="00904C80">
        <w:rPr>
          <w:rFonts w:ascii="Times New Roman" w:hAnsi="Times New Roman"/>
          <w:sz w:val="24"/>
          <w:szCs w:val="24"/>
        </w:rPr>
        <w:t>se njw pacient nuk arrin tw ndjekw rekomandimet e dhwna nga edukimi i kryer, si do tw pwrgjigjet infermieri: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Dorwzohet sepse klienti nuk dwshiron tw ndryshojw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Zhvillon njw mwnyrw mw tw ashpwr komunikimi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Kryen pwrswri edukimin sepse ajo wshtw eksperte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Rivlerwson rwndwsinw qw klienti i jep edukimit dhe gadishmwrinw e tij pwr tw ndryshuar sjelljen</w:t>
      </w:r>
      <w:bookmarkStart w:id="0" w:name="_GoBack"/>
      <w:bookmarkEnd w:id="0"/>
    </w:p>
    <w:p w:rsidR="00AB5BBC" w:rsidRPr="00904C80" w:rsidRDefault="00AB5BBC" w:rsidP="00AB5BBC">
      <w:pPr>
        <w:pStyle w:val="ListParagraph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 Një infermiere në komunitet po punon për hetimin (screening) e kancerit të gjirit. Ajo po mëson gratë e zonës mbi vetë-egzaminimin e gjoksit (BSE). Një grua post menopauzës vjen dhe kërkon informacione mbi BSE. Cilin nga informacionet e mëposhtme duhet të sigurojë infermieri: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Nuk është e nevojshme që të kryesh vetë-egzaminimin e gjoksit pasi ju jeni postmenopauzës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Ju nuk rrezikoni për Ca te gjirit pasi jeni në fazën e postmenopauzës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Ju duhet të kryeni vetë-egzaminimin e gjirit ҫdo muaj, në të njëjtën ditë 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Kryerja e mamografisë ҫdo 5 vjet është e mjaftueshme në fazën post menopauzës</w:t>
      </w:r>
    </w:p>
    <w:p w:rsidR="00AB5BBC" w:rsidRPr="00904C80" w:rsidRDefault="00AB5BBC" w:rsidP="00AB5BBC">
      <w:pPr>
        <w:pStyle w:val="ListParagraph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Një pacient me diabet mellitus vjen në ambulancë për analizën e Hemoglobinës së Glukozuar (A1C). Cila nga rezultatet e mëposhtme tregon se pacienti ka ndjekur me rigorozitet rregjimin e përshkruar nga mjeku të trajtimit diabetik: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5%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8%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10%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15%</w:t>
      </w:r>
    </w:p>
    <w:p w:rsidR="00AB5BBC" w:rsidRPr="00904C80" w:rsidRDefault="00AB5BBC" w:rsidP="00AB5BBC">
      <w:pPr>
        <w:pStyle w:val="ListParagraph"/>
        <w:autoSpaceDE w:val="0"/>
        <w:autoSpaceDN w:val="0"/>
        <w:adjustRightInd w:val="0"/>
        <w:spacing w:after="0" w:line="276" w:lineRule="auto"/>
        <w:ind w:left="135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Një infermiere po këshillon një pacient me faringitis. </w:t>
      </w:r>
      <w:r w:rsidRPr="00904C80">
        <w:rPr>
          <w:rFonts w:ascii="Times New Roman" w:hAnsi="Times New Roman"/>
          <w:sz w:val="24"/>
          <w:szCs w:val="24"/>
        </w:rPr>
        <w:t xml:space="preserve">Ajo mëson pacientin të: 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Të pijë ҫaj të ngrohtë gjatë gjithë ditës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lastRenderedPageBreak/>
        <w:t>Të pijë ҫokollatë të nxehtë në vend të kafesë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Të shmangë ushqimet pikante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Të kufizojë lëngjet në 1000 ml në ditë</w:t>
      </w:r>
    </w:p>
    <w:p w:rsidR="00AB5BBC" w:rsidRPr="00904C80" w:rsidRDefault="00AB5BBC" w:rsidP="00AB5BBC">
      <w:pPr>
        <w:pStyle w:val="ListParagraph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Një i rritur sapo ka kryer check-up dhe ka matur nivelin e cholesterolit në gjak. Infermieri e mëson se dieta dhe ushtrimet duhet të përdoren si kujdes shëndetsor për të mbajtur nivelet e kolesterolit nën: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140 mg/dl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200 mg/dl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250 mg/dl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300 mg/dl </w:t>
      </w:r>
    </w:p>
    <w:p w:rsidR="00AB5BBC" w:rsidRPr="00904C80" w:rsidRDefault="00AB5BBC" w:rsidP="00AB5BBC">
      <w:pPr>
        <w:pStyle w:val="ListParagraph"/>
        <w:autoSpaceDE w:val="0"/>
        <w:autoSpaceDN w:val="0"/>
        <w:adjustRightInd w:val="0"/>
        <w:spacing w:after="0" w:line="276" w:lineRule="auto"/>
        <w:ind w:left="135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Një infermiere e ambulancës këshillon një të moshuar se si të planifikojë aktivitetin fizik të tij. Cila nga aktivitetet do të promovojë më së miri shëndetin dhe mirëqënien e të moshuarit: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Të punojë në kopësht 1 orë në ditë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Ti japë bicikletës tre herë në javë për 20 min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Të punojë punë arti një herë në javë për 40 min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Të ecë 3-5 herë në javë për 30 min </w:t>
      </w:r>
    </w:p>
    <w:p w:rsidR="00AB5BBC" w:rsidRPr="00904C80" w:rsidRDefault="00AB5BBC" w:rsidP="00AB5BBC">
      <w:pPr>
        <w:pStyle w:val="ListParagraph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Një infermiere do të komunikojë me një pacient që ka probleme dëgjimi. </w:t>
      </w:r>
      <w:r w:rsidRPr="00904C80">
        <w:rPr>
          <w:rFonts w:ascii="Times New Roman" w:hAnsi="Times New Roman"/>
          <w:sz w:val="24"/>
          <w:szCs w:val="24"/>
        </w:rPr>
        <w:t>Veprimi parësor më i përshtatshëm për infermierin është të: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Qëndrojë përpara pacientit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Egzagjerojë lëvizjet e buzëve kur flet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Sigurojë një interpretues shenjash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Shkruaj  për pacientin</w:t>
      </w:r>
    </w:p>
    <w:p w:rsidR="00AB5BBC" w:rsidRPr="00904C80" w:rsidRDefault="00AB5BBC" w:rsidP="00AB5BBC">
      <w:pPr>
        <w:pStyle w:val="ListParagraph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Zgjidh ndryshimin fiziologjik që </w:t>
      </w:r>
      <w:r w:rsidRPr="00904C80">
        <w:rPr>
          <w:rFonts w:ascii="Times New Roman" w:hAnsi="Times New Roman"/>
          <w:i/>
          <w:sz w:val="24"/>
          <w:szCs w:val="24"/>
        </w:rPr>
        <w:t>nuk lidhet</w:t>
      </w:r>
      <w:r w:rsidRPr="00904C80">
        <w:rPr>
          <w:rFonts w:ascii="Times New Roman" w:hAnsi="Times New Roman"/>
          <w:sz w:val="24"/>
          <w:szCs w:val="24"/>
        </w:rPr>
        <w:t xml:space="preserve"> me moshën: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Dobësim të saktësisë vizuale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Ulje të shpejtësisë respiratore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Rritje të prekshmërisë nga infeksionet e traktit urinar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Rritje të incidencës së zgjimit pasi i ka zënë gjumi</w:t>
      </w:r>
    </w:p>
    <w:p w:rsidR="00AB5BBC" w:rsidRPr="00904C80" w:rsidRDefault="00AB5BBC" w:rsidP="00AB5BBC">
      <w:pPr>
        <w:pStyle w:val="ListParagraph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Zgjidh ndryshimin fiziologjik që lidhet me moshën: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Dëmtim të memories kohë gjatë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Rritje të shpejtësisë së pulsit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Ulje të dëgjimit </w:t>
      </w:r>
    </w:p>
    <w:p w:rsidR="00AB5BBC" w:rsidRPr="00904C80" w:rsidRDefault="00AB5BBC" w:rsidP="00AB5BBC">
      <w:pPr>
        <w:pStyle w:val="ListParagraph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Një infermiere e shëndetit publik po mëson gratë se si të kryejnë vetë-egzaminim e gjirit. </w:t>
      </w:r>
      <w:r w:rsidRPr="00904C80">
        <w:rPr>
          <w:rFonts w:ascii="Times New Roman" w:hAnsi="Times New Roman"/>
          <w:sz w:val="24"/>
          <w:szCs w:val="24"/>
        </w:rPr>
        <w:t>Infermierja mëson pacientët që të kryejnë vetë-egzaminimin: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lastRenderedPageBreak/>
        <w:t>Kur fillon cikli menstrual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Një javë pas fillimit të menstruacioneve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Ҫdo muaj gjatë ovulacionit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Ҫdo javë në të njëjtën kohë të ditës</w:t>
      </w:r>
    </w:p>
    <w:p w:rsidR="00AB5BBC" w:rsidRPr="00904C80" w:rsidRDefault="00AB5BBC" w:rsidP="00AB5BBC">
      <w:pPr>
        <w:pStyle w:val="ListParagraph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Një infermiere po përgatitet që ti shpjegojë pacientit me Diabet Mellitus kujdesin për këmbët. Cili nga instruksionet e mëposhtme duhet të përfshihet në këtë plan: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Fut këmbët në ujë të nxehtë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Apliko locione zbutëse tek këmbët e thata por jo ndërmjet gishtave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Asnjëherë mos i prit vetë thonjtë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Shmang përdorimin e sapunëve të buta tek këmbët </w:t>
      </w:r>
    </w:p>
    <w:p w:rsidR="00AB5BBC" w:rsidRPr="00904C80" w:rsidRDefault="00AB5BBC" w:rsidP="00AB5BBC">
      <w:pPr>
        <w:pStyle w:val="ListParagraph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Një pacient i ri i diagnostikuar me Diabet Mellitus sapo është stabilizuar me injeksione Insuline. </w:t>
      </w:r>
      <w:r w:rsidRPr="00904C80">
        <w:rPr>
          <w:rFonts w:ascii="Times New Roman" w:hAnsi="Times New Roman"/>
          <w:sz w:val="24"/>
          <w:szCs w:val="24"/>
        </w:rPr>
        <w:t>Infermieri duhet të theksojë cilën nga instruksionet tek pacienti: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Të rrisë sasinë e insulinës përpara ushtrimeve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Ketonet në urinë tregojnë nevojën për më pak insulin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Mbaji gjithmonë shishet e insulinës në frigorifer 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Ndrysho vendet e injektimit të insulinës në mënyrë sistematike</w:t>
      </w:r>
    </w:p>
    <w:p w:rsidR="00AB5BBC" w:rsidRPr="00904C80" w:rsidRDefault="00AB5BBC" w:rsidP="00AB5BBC">
      <w:pPr>
        <w:pStyle w:val="ListParagraph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  <w:lang w:val="it-IT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Një infermiere po i shpjegon anëtarëve të komunitetit mbi tuberkulozin. Ajo i mëson se simptomat e para të tuberkulozit janë: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Kollë produktive me gjak 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Kollë me expektorim (nxjerrje) të sputumit mucoid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Dhimbje gjoksi 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Dispne </w:t>
      </w:r>
    </w:p>
    <w:p w:rsidR="00AB5BBC" w:rsidRPr="00904C80" w:rsidRDefault="00AB5BBC" w:rsidP="00AB5BBC">
      <w:pPr>
        <w:pStyle w:val="ListParagraph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Kur administron terapinë me medikamente tek një pacient geriartrik, infermieri duhet të ketë kujdes për efektet anësore. Cili faktor i bën pacientët geriartrik më të prekshëm ndaj efekteve anësore të medikamenteve krahasuar me pacientët më të rinj?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Eliminimi më i shpejtë i medikamenteve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Ndryshimet fiziologjike të lidhura me moshën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Rritje të sasisë së neuroneve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Rritje të sasisë së gjakut në traktin gastro-intestinal</w:t>
      </w:r>
    </w:p>
    <w:p w:rsidR="00AB5BBC" w:rsidRPr="00904C80" w:rsidRDefault="00AB5BBC" w:rsidP="00AB5BBC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Një banor i ri, i sapo ardhur në qytet u diagnostikua me turbekuloz pulmonar. Cila është ndërhyrja është </w:t>
      </w:r>
      <w:r w:rsidRPr="00904C80">
        <w:rPr>
          <w:rFonts w:ascii="Times New Roman" w:hAnsi="Times New Roman"/>
          <w:i/>
          <w:sz w:val="24"/>
          <w:szCs w:val="24"/>
          <w:lang w:val="it-IT"/>
        </w:rPr>
        <w:t>më e rëndësishme</w:t>
      </w:r>
      <w:r w:rsidRPr="00904C80">
        <w:rPr>
          <w:rFonts w:ascii="Times New Roman" w:hAnsi="Times New Roman"/>
          <w:sz w:val="24"/>
          <w:szCs w:val="24"/>
          <w:lang w:val="it-IT"/>
        </w:rPr>
        <w:t xml:space="preserve"> që infermierja të ndërmarrë me këtë pacient?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Ti shpjegojë pacientit rreth shkaktarëve të turbekulozit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Të rrishikojë faktorët e rrezikut të turberkulozit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Të depistojë njerëzit me të cilët ka patur kontakt pacienti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Ti shpjegojë pacientit rreth rëndësisë së testimit për TB</w:t>
      </w:r>
    </w:p>
    <w:p w:rsidR="00AB5BBC" w:rsidRPr="00904C80" w:rsidRDefault="00AB5BBC" w:rsidP="00AB5BBC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  <w:lang w:val="it-IT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Një 69 vje</w:t>
      </w:r>
      <w:r w:rsidRPr="00904C80">
        <w:rPr>
          <w:rFonts w:ascii="Times New Roman" w:hAnsi="Times New Roman"/>
          <w:sz w:val="24"/>
          <w:szCs w:val="24"/>
        </w:rPr>
        <w:t>ҫ</w:t>
      </w:r>
      <w:r w:rsidRPr="00904C80">
        <w:rPr>
          <w:rFonts w:ascii="Times New Roman" w:hAnsi="Times New Roman"/>
          <w:sz w:val="24"/>
          <w:szCs w:val="24"/>
          <w:lang w:val="it-IT"/>
        </w:rPr>
        <w:t xml:space="preserve">are e pyet infermierin se cila është diferenca ndërmjet osteoartiritit dhe artritit remautoid. </w:t>
      </w:r>
      <w:r w:rsidRPr="00904C80">
        <w:rPr>
          <w:rFonts w:ascii="Times New Roman" w:hAnsi="Times New Roman"/>
          <w:sz w:val="24"/>
          <w:szCs w:val="24"/>
        </w:rPr>
        <w:t>Cila është përgjigjja korrekte?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Osteoartriti është një sëmundje jo inflamatore e kyceve. Artriti remautoid karakterizohet nga enjtje të kyceve dhe inflamim. 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Osteoartit dhe artriti remautoid janë shumë të ngjashme. Osteoartriti ndikon ky</w:t>
      </w:r>
      <w:r w:rsidRPr="00904C80">
        <w:rPr>
          <w:rFonts w:ascii="Times New Roman" w:hAnsi="Times New Roman"/>
          <w:sz w:val="24"/>
          <w:szCs w:val="24"/>
        </w:rPr>
        <w:t>ҫ</w:t>
      </w:r>
      <w:r w:rsidRPr="00904C80">
        <w:rPr>
          <w:rFonts w:ascii="Times New Roman" w:hAnsi="Times New Roman"/>
          <w:sz w:val="24"/>
          <w:szCs w:val="24"/>
          <w:lang w:val="it-IT"/>
        </w:rPr>
        <w:t>et e vogla, ndërsa artriti rheumatoid ndikon ky</w:t>
      </w:r>
      <w:r w:rsidRPr="00904C80">
        <w:rPr>
          <w:rFonts w:ascii="Times New Roman" w:hAnsi="Times New Roman"/>
          <w:sz w:val="24"/>
          <w:szCs w:val="24"/>
        </w:rPr>
        <w:t>ҫ</w:t>
      </w:r>
      <w:r w:rsidRPr="00904C80">
        <w:rPr>
          <w:rFonts w:ascii="Times New Roman" w:hAnsi="Times New Roman"/>
          <w:sz w:val="24"/>
          <w:szCs w:val="24"/>
          <w:lang w:val="it-IT"/>
        </w:rPr>
        <w:t>et e mëdha që mbajnë peshë.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Osteoartriti ndikon ky</w:t>
      </w:r>
      <w:r w:rsidRPr="00904C80">
        <w:rPr>
          <w:rFonts w:ascii="Times New Roman" w:hAnsi="Times New Roman"/>
          <w:sz w:val="24"/>
          <w:szCs w:val="24"/>
        </w:rPr>
        <w:t>ҫ</w:t>
      </w:r>
      <w:r w:rsidRPr="00904C80">
        <w:rPr>
          <w:rFonts w:ascii="Times New Roman" w:hAnsi="Times New Roman"/>
          <w:sz w:val="24"/>
          <w:szCs w:val="24"/>
          <w:lang w:val="it-IT"/>
        </w:rPr>
        <w:t>et në të dyja anët e trupit dhe artriti rheumatoid është zakonisht i njëanshëm.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Ostroartriti haset më shpesh tek gratë dhe artriti reumatoid haset më shpesh tek burrat.</w:t>
      </w:r>
    </w:p>
    <w:p w:rsidR="00AB5BBC" w:rsidRPr="00904C80" w:rsidRDefault="00AB5BBC" w:rsidP="00AB5BBC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  <w:lang w:val="it-IT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Një infermiere po konsulton një 52 vje</w:t>
      </w:r>
      <w:r w:rsidRPr="00904C80">
        <w:rPr>
          <w:rFonts w:ascii="Times New Roman" w:hAnsi="Times New Roman"/>
          <w:sz w:val="24"/>
          <w:szCs w:val="24"/>
        </w:rPr>
        <w:t>ҫ</w:t>
      </w:r>
      <w:r w:rsidRPr="00904C80">
        <w:rPr>
          <w:rFonts w:ascii="Times New Roman" w:hAnsi="Times New Roman"/>
          <w:sz w:val="24"/>
          <w:szCs w:val="24"/>
          <w:lang w:val="it-IT"/>
        </w:rPr>
        <w:t>ar mbi faktorët e rriskut të hipertensionit. Cilin faktor rrisku duhet të përmendë infermierja për hipertensionin primar?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Obeziteti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Diabetin mellitus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Dëmtime të kokës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Kontraceptivët hormonal</w:t>
      </w:r>
    </w:p>
    <w:p w:rsidR="00AB5BBC" w:rsidRPr="00904C80" w:rsidRDefault="00AB5BBC" w:rsidP="00AB5BBC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Mantu është duke aplikuar për të hetuar turberkulozin tek një individ me rrezik të lartë. Sa kohë pas administrimit të testit duhet të vlerësohen rezultatet?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Menjëherë pasi kryet testi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Brënda 24 orëve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48 -78 orë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Pas 5 ditëve</w:t>
      </w:r>
    </w:p>
    <w:p w:rsidR="00AB5BBC" w:rsidRPr="00904C80" w:rsidRDefault="00AB5BBC" w:rsidP="00AB5BBC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Një infermiere po vlerëson një pacient të moshuar. </w:t>
      </w:r>
      <w:r w:rsidRPr="00904C80">
        <w:rPr>
          <w:rFonts w:ascii="Times New Roman" w:hAnsi="Times New Roman"/>
          <w:sz w:val="24"/>
          <w:szCs w:val="24"/>
        </w:rPr>
        <w:t>Kur bisedon me pacientin, infermierja duhet të ketë parasysh se një ndryshim normal i moshës është: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Vizioni i turbullt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Inkontinenca 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Reflekse të dobësuara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Tremors</w:t>
      </w:r>
    </w:p>
    <w:p w:rsidR="00AB5BBC" w:rsidRPr="00904C80" w:rsidRDefault="00AB5BBC" w:rsidP="00AB5BBC">
      <w:pPr>
        <w:pStyle w:val="ListParagraph"/>
        <w:spacing w:after="0" w:line="276" w:lineRule="auto"/>
        <w:ind w:left="135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Analizat laboratorike tregojnë që niveli i glukozës të një pacienti është 185mg/dl. Analiza është kryer 2 orë pas ushqimit. Cila analizë do të jepte rezultatet diagnostike më konkluzive rreth përthithjes qelizore të glukozës tek pacienti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Glicemia esëll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Glukozuria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Hemoglobina e glukozuar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Ketonet në urinë</w:t>
      </w:r>
    </w:p>
    <w:p w:rsidR="00AB5BBC" w:rsidRPr="00904C80" w:rsidRDefault="00AB5BBC" w:rsidP="00AB5BBC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Infermieri duhet të dijë se diagnoza e kancerit të gjoksit konfirmohet nga: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Vetë- egzaminimi i gjoksit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Mamografia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Biopsia 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Grafia</w:t>
      </w:r>
    </w:p>
    <w:p w:rsidR="00AB5BBC" w:rsidRPr="00904C80" w:rsidRDefault="00AB5BBC" w:rsidP="00AB5BBC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Cili faktor mund të shkaktojë hepatitin A?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Kontakti me gjakun e infektuar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Transfusion gjaku 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Ngrënia e produkteve të kontaminuara 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Kontakti seksual me një person të infektuar</w:t>
      </w:r>
    </w:p>
    <w:p w:rsidR="00AB5BBC" w:rsidRPr="00904C80" w:rsidRDefault="00AB5BBC" w:rsidP="00AB5BBC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  <w:lang w:val="it-IT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Për të parandaluar osteoperozën, një infermiere duhet të këshillojë një grua të re që të: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Shmangë traumën në kockat e ndikuara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Të inkurajojë përdorimin e dyshekut të fortë 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Të marrë të paktën 1,000 mg kalcium në ditë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Të mbajë në nivel normal  acidin urik</w:t>
      </w:r>
    </w:p>
    <w:p w:rsidR="00AB5BBC" w:rsidRPr="00904C80" w:rsidRDefault="00AB5BBC" w:rsidP="00AB5BBC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Një infermier po viziton një të moshuar në shtëpi. Cili është shkaku më i shpeshtë i gabimeve medikamentoze në pacientët geriartrik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Mungesa e njohurive 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Vizioni i dobësuar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Demenca 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Konfuzioni</w:t>
      </w:r>
    </w:p>
    <w:p w:rsidR="00AB5BBC" w:rsidRPr="00904C80" w:rsidRDefault="00AB5BBC" w:rsidP="00AB5BBC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Një mjek po merr historinë e pacientit. Infermieri duhet të dijë se qëllimi i marrjes së anamnezës familjare është?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Të identifikojë probleme shëndetësore familjare dhe genetike 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Të identifikojë sëmundjet dhe ҫrregullimet e mëparshme të pa diktuara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Të identifikojë arsyen pse pacienti po kërkon kujdes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Të identifikojë problemet shëndetsore kronike të pacientit</w:t>
      </w:r>
    </w:p>
    <w:p w:rsidR="00AB5BBC" w:rsidRPr="00904C80" w:rsidRDefault="00AB5BBC" w:rsidP="00AB5BBC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Ҫfarë duhet të bëjë një pacient mashkull mbi 50 vjeҫ, për të identifikuar në fazat e hershme kancerin e prostatës?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Të kryejë ҫdo vit testin PSA dhe egzaminimin rektal dizhital 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Të kryejë ultrasound transrektale ҫdo 5 vjet 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Të kryejë ҫdo muaj vetë-egzaminimin testikular 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Të kryejë analizat:gjak komplet, azotemi dhe kreatinemi ҫdo vit</w:t>
      </w:r>
    </w:p>
    <w:p w:rsidR="00AB5BBC" w:rsidRPr="00904C80" w:rsidRDefault="00AB5BBC" w:rsidP="00AB5BBC">
      <w:pPr>
        <w:pStyle w:val="ListParagraph"/>
        <w:spacing w:after="0" w:line="276" w:lineRule="auto"/>
        <w:ind w:left="135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lastRenderedPageBreak/>
        <w:t>Infermieri duhet të dijë se një nga faktorët e rriskut të ulcerën peptike tek pacientët e moshës së mesme është: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Jeta sedentare dhe duhani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Histori me hemorroide dhe duhani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Histori abuzimi me alkol dhe insuficiencë renale akute 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Abuzim me alkol dhe pirjen e duhanit</w:t>
      </w:r>
    </w:p>
    <w:p w:rsidR="00AB5BBC" w:rsidRPr="00904C80" w:rsidRDefault="00AB5BBC" w:rsidP="00AB5BBC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Një infermiere po bisedon me pacientin rreth medikamenteve që sapo u përshkruan nga mjeku. </w:t>
      </w:r>
      <w:r w:rsidRPr="00904C80">
        <w:rPr>
          <w:rFonts w:ascii="Times New Roman" w:hAnsi="Times New Roman"/>
          <w:sz w:val="24"/>
          <w:szCs w:val="24"/>
        </w:rPr>
        <w:t>Ҫ</w:t>
      </w:r>
      <w:r w:rsidRPr="00904C80">
        <w:rPr>
          <w:rFonts w:ascii="Times New Roman" w:hAnsi="Times New Roman"/>
          <w:sz w:val="24"/>
          <w:szCs w:val="24"/>
          <w:lang w:val="it-IT"/>
        </w:rPr>
        <w:t>farë mund të shkaktojë tek një i moshuar vështirësi për të mësuar rreth medikamenteve të përshkruara?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Ulje të eliminimit të medikamentit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Defiҫitet sensore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Mungesa e mbështetjes familjare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Të ardhurat nga pensioni</w:t>
      </w:r>
    </w:p>
    <w:p w:rsidR="00AB5BBC" w:rsidRPr="00904C80" w:rsidRDefault="00AB5BBC" w:rsidP="00AB5BBC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Një pacient në geriartri i cili përjeton reaksione anësore nga medikamentet mund të përfitojë nëse: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Reduktohet doza e medikamentit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Vendoset në një shtëpi të moshuarish 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Rritet doza e medikamentit dhe zgjaten intervalet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Nëse vizitohet herë pas herë tek mjeku</w:t>
      </w:r>
    </w:p>
    <w:p w:rsidR="00AB5BBC" w:rsidRPr="00904C80" w:rsidRDefault="00AB5BBC" w:rsidP="00AB5BBC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</w:rPr>
        <w:t xml:space="preserve">Një paciente 30 vjeҫare është e shqetësuar rreth zhvillimit të kancerit, sepse mamaja i ka vdekur në moshën 44 vjeҫare nga kanceri i gjirit dhe motra është diagnostikuar me kancer ovari. </w:t>
      </w:r>
      <w:r w:rsidRPr="00904C80">
        <w:rPr>
          <w:rFonts w:ascii="Times New Roman" w:hAnsi="Times New Roman"/>
          <w:sz w:val="24"/>
          <w:szCs w:val="24"/>
          <w:lang w:val="it-IT"/>
        </w:rPr>
        <w:t xml:space="preserve">Infermieri duhet të dijë se sygjerimi i mjekut për pacienten do të jetë? 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Mamograma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Pap-testi ҫdo 6 muaj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Kontakti me shoqatat e kancerit 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Konsultë gjenetisti</w:t>
      </w:r>
    </w:p>
    <w:p w:rsidR="00AB5BBC" w:rsidRPr="00904C80" w:rsidRDefault="00AB5BBC" w:rsidP="00AB5BBC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Pacientët e moshuar që mund të rrëzohen rrezikojnë më shumë për cilin dëmtim?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Frakturë të brylit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Frakturë të humerusit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Frakturë pelvike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Frakturë cervikale</w:t>
      </w:r>
    </w:p>
    <w:p w:rsidR="00AB5BBC" w:rsidRPr="00904C80" w:rsidRDefault="00AB5BBC" w:rsidP="00AB5BBC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Infermieri duhet të dijë se një nga shenjat e para të moshimit është: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Shpeshtësimi i dhimbjeve 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Dobësimi i shikimit sidomos shikimit afër 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lastRenderedPageBreak/>
        <w:t>Rritja e humbjes së tonusit muskular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Pranimi i kufizimeve</w:t>
      </w:r>
    </w:p>
    <w:p w:rsidR="00AB5BBC" w:rsidRPr="00904C80" w:rsidRDefault="00AB5BBC" w:rsidP="00AB5BBC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Infermieri duhet të dijë se një nga simptomat paralajmëruese të kancerit të kolonës është: 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Ndryshime të zërit 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Dhimbje stomaku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Gjakrredhje rektale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Plagë që nuk shërohen </w:t>
      </w:r>
    </w:p>
    <w:p w:rsidR="00AB5BBC" w:rsidRPr="00904C80" w:rsidRDefault="00AB5BBC" w:rsidP="00AB5BBC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Një paciente 72 vjeҫ raporton që ka humbur 3 cm në gjatësi që nga menopauza. Infermierja kupton se pacientia ka një ҫrregullim muskulo-skeletal. Ky ҫrregullim quhet?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Osteoarthritis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Artrit Reumatoid 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Sëmundja Paget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Osteoporosis</w:t>
      </w:r>
    </w:p>
    <w:p w:rsidR="00AB5BBC" w:rsidRPr="00904C80" w:rsidRDefault="00AB5BBC" w:rsidP="00AB5BBC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Infermieri po informon gratë mbi shenjat paralajmëruese të kancerit të gjirit. </w:t>
      </w:r>
      <w:r w:rsidRPr="00904C80">
        <w:rPr>
          <w:rFonts w:ascii="Times New Roman" w:hAnsi="Times New Roman"/>
          <w:sz w:val="24"/>
          <w:szCs w:val="24"/>
        </w:rPr>
        <w:t>Në shenjat e mundshme të kancerit së gjirit përfshihet: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Temperaturë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Ndryshime të gjoksit gjatë menstruacioneve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Nodus në gji ose rrjedhje nga thithat (nipple)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Temperaturë dhe eritema në gjoks  </w:t>
      </w:r>
    </w:p>
    <w:p w:rsidR="00AB5BBC" w:rsidRPr="00904C80" w:rsidRDefault="00AB5BBC" w:rsidP="00AB5BBC">
      <w:pPr>
        <w:pStyle w:val="ListParagraph"/>
        <w:spacing w:after="0" w:line="276" w:lineRule="auto"/>
        <w:ind w:left="135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Cilët janë faktorët e rrezikut kardiak që konsiderohen si të kontrollueshme?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Diabeti, Hypercholesterolemia dhe trashëgimia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Diabeti, mosha dhe gjinia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Mosha, gjinia dhe trashëgimia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Diabeti, Hypercholesterolemia dhe Hypertensioni </w:t>
      </w:r>
    </w:p>
    <w:p w:rsidR="00AB5BBC" w:rsidRPr="00904C80" w:rsidRDefault="00AB5BBC" w:rsidP="00AB5BBC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Pse rritja në moshë ndikon në balanc</w:t>
      </w:r>
      <w:r w:rsidRPr="00904C80">
        <w:rPr>
          <w:rFonts w:ascii="Times New Roman" w:hAnsi="Times New Roman"/>
          <w:sz w:val="24"/>
          <w:szCs w:val="24"/>
          <w:lang w:val="it-IT"/>
        </w:rPr>
        <w:t>ё</w:t>
      </w:r>
      <w:r w:rsidRPr="00904C80">
        <w:rPr>
          <w:rFonts w:ascii="Times New Roman" w:hAnsi="Times New Roman"/>
          <w:sz w:val="24"/>
          <w:szCs w:val="24"/>
        </w:rPr>
        <w:t>n e l</w:t>
      </w:r>
      <w:r w:rsidRPr="00904C80">
        <w:rPr>
          <w:rFonts w:ascii="Times New Roman" w:hAnsi="Times New Roman"/>
          <w:sz w:val="24"/>
          <w:szCs w:val="24"/>
          <w:lang w:val="it-IT"/>
        </w:rPr>
        <w:t>ё</w:t>
      </w:r>
      <w:r w:rsidRPr="00904C80">
        <w:rPr>
          <w:rFonts w:ascii="Times New Roman" w:hAnsi="Times New Roman"/>
          <w:sz w:val="24"/>
          <w:szCs w:val="24"/>
        </w:rPr>
        <w:t>ngjeve: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Nefronet jan</w:t>
      </w:r>
      <w:r w:rsidRPr="00904C80">
        <w:rPr>
          <w:rFonts w:ascii="Times New Roman" w:hAnsi="Times New Roman"/>
          <w:sz w:val="24"/>
          <w:szCs w:val="24"/>
          <w:lang w:val="it-IT"/>
        </w:rPr>
        <w:t>ё</w:t>
      </w:r>
      <w:r w:rsidRPr="00904C80">
        <w:rPr>
          <w:rFonts w:ascii="Times New Roman" w:hAnsi="Times New Roman"/>
          <w:sz w:val="24"/>
          <w:szCs w:val="24"/>
        </w:rPr>
        <w:t xml:space="preserve"> m</w:t>
      </w:r>
      <w:r w:rsidRPr="00904C80">
        <w:rPr>
          <w:rFonts w:ascii="Times New Roman" w:hAnsi="Times New Roman"/>
          <w:sz w:val="24"/>
          <w:szCs w:val="24"/>
          <w:lang w:val="it-IT"/>
        </w:rPr>
        <w:t>ё</w:t>
      </w:r>
      <w:r w:rsidRPr="00904C80">
        <w:rPr>
          <w:rFonts w:ascii="Times New Roman" w:hAnsi="Times New Roman"/>
          <w:sz w:val="24"/>
          <w:szCs w:val="24"/>
        </w:rPr>
        <w:t xml:space="preserve"> pak t</w:t>
      </w:r>
      <w:r w:rsidRPr="00904C80">
        <w:rPr>
          <w:rFonts w:ascii="Times New Roman" w:hAnsi="Times New Roman"/>
          <w:sz w:val="24"/>
          <w:szCs w:val="24"/>
          <w:lang w:val="it-IT"/>
        </w:rPr>
        <w:t>ё</w:t>
      </w:r>
      <w:r w:rsidRPr="00904C80">
        <w:rPr>
          <w:rFonts w:ascii="Times New Roman" w:hAnsi="Times New Roman"/>
          <w:sz w:val="24"/>
          <w:szCs w:val="24"/>
        </w:rPr>
        <w:t xml:space="preserve"> afta t</w:t>
      </w:r>
      <w:r w:rsidRPr="00904C80">
        <w:rPr>
          <w:rFonts w:ascii="Times New Roman" w:hAnsi="Times New Roman"/>
          <w:sz w:val="24"/>
          <w:szCs w:val="24"/>
          <w:lang w:val="it-IT"/>
        </w:rPr>
        <w:t>ё</w:t>
      </w:r>
      <w:r w:rsidRPr="00904C80">
        <w:rPr>
          <w:rFonts w:ascii="Times New Roman" w:hAnsi="Times New Roman"/>
          <w:sz w:val="24"/>
          <w:szCs w:val="24"/>
        </w:rPr>
        <w:t xml:space="preserve"> mbajn</w:t>
      </w:r>
      <w:r w:rsidRPr="00904C80">
        <w:rPr>
          <w:rFonts w:ascii="Times New Roman" w:hAnsi="Times New Roman"/>
          <w:sz w:val="24"/>
          <w:szCs w:val="24"/>
          <w:lang w:val="it-IT"/>
        </w:rPr>
        <w:t>ё</w:t>
      </w:r>
      <w:r w:rsidRPr="00904C80">
        <w:rPr>
          <w:rFonts w:ascii="Times New Roman" w:hAnsi="Times New Roman"/>
          <w:sz w:val="24"/>
          <w:szCs w:val="24"/>
        </w:rPr>
        <w:t xml:space="preserve"> likide n</w:t>
      </w:r>
      <w:r w:rsidRPr="00904C80">
        <w:rPr>
          <w:rFonts w:ascii="Times New Roman" w:hAnsi="Times New Roman"/>
          <w:sz w:val="24"/>
          <w:szCs w:val="24"/>
          <w:lang w:val="it-IT"/>
        </w:rPr>
        <w:t>ё</w:t>
      </w:r>
      <w:r w:rsidRPr="00904C80">
        <w:rPr>
          <w:rFonts w:ascii="Times New Roman" w:hAnsi="Times New Roman"/>
          <w:sz w:val="24"/>
          <w:szCs w:val="24"/>
        </w:rPr>
        <w:t xml:space="preserve"> p</w:t>
      </w:r>
      <w:r w:rsidRPr="00904C80">
        <w:rPr>
          <w:rFonts w:ascii="Times New Roman" w:hAnsi="Times New Roman"/>
          <w:sz w:val="24"/>
          <w:szCs w:val="24"/>
          <w:lang w:val="it-IT"/>
        </w:rPr>
        <w:t>ё</w:t>
      </w:r>
      <w:r w:rsidRPr="00904C80">
        <w:rPr>
          <w:rFonts w:ascii="Times New Roman" w:hAnsi="Times New Roman"/>
          <w:sz w:val="24"/>
          <w:szCs w:val="24"/>
        </w:rPr>
        <w:t>rgjigje t</w:t>
      </w:r>
      <w:r w:rsidRPr="00904C80">
        <w:rPr>
          <w:rFonts w:ascii="Times New Roman" w:hAnsi="Times New Roman"/>
          <w:sz w:val="24"/>
          <w:szCs w:val="24"/>
          <w:lang w:val="it-IT"/>
        </w:rPr>
        <w:t>ё</w:t>
      </w:r>
      <w:r w:rsidRPr="00904C80">
        <w:rPr>
          <w:rFonts w:ascii="Times New Roman" w:hAnsi="Times New Roman"/>
          <w:sz w:val="24"/>
          <w:szCs w:val="24"/>
        </w:rPr>
        <w:t xml:space="preserve"> hormonit anti-diuretik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Tё moshuarit pёrdorin disa lloje medikamentesh qё ndikojnё  balancёn e lengjeve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T</w:t>
      </w:r>
      <w:r w:rsidRPr="00904C80">
        <w:rPr>
          <w:rFonts w:ascii="Times New Roman" w:hAnsi="Times New Roman"/>
          <w:sz w:val="24"/>
          <w:szCs w:val="24"/>
        </w:rPr>
        <w:t>ё</w:t>
      </w:r>
      <w:r w:rsidRPr="00904C80">
        <w:rPr>
          <w:rFonts w:ascii="Times New Roman" w:hAnsi="Times New Roman"/>
          <w:sz w:val="24"/>
          <w:szCs w:val="24"/>
          <w:lang w:val="it-IT"/>
        </w:rPr>
        <w:t xml:space="preserve"> moshuarit kan</w:t>
      </w:r>
      <w:r w:rsidRPr="00904C80">
        <w:rPr>
          <w:rFonts w:ascii="Times New Roman" w:hAnsi="Times New Roman"/>
          <w:sz w:val="24"/>
          <w:szCs w:val="24"/>
        </w:rPr>
        <w:t>ё</w:t>
      </w:r>
      <w:r w:rsidRPr="00904C80">
        <w:rPr>
          <w:rFonts w:ascii="Times New Roman" w:hAnsi="Times New Roman"/>
          <w:sz w:val="24"/>
          <w:szCs w:val="24"/>
          <w:lang w:val="it-IT"/>
        </w:rPr>
        <w:t xml:space="preserve"> s</w:t>
      </w:r>
      <w:r w:rsidRPr="00904C80">
        <w:rPr>
          <w:rFonts w:ascii="Times New Roman" w:hAnsi="Times New Roman"/>
          <w:sz w:val="24"/>
          <w:szCs w:val="24"/>
        </w:rPr>
        <w:t>ё</w:t>
      </w:r>
      <w:r w:rsidRPr="00904C80">
        <w:rPr>
          <w:rFonts w:ascii="Times New Roman" w:hAnsi="Times New Roman"/>
          <w:sz w:val="24"/>
          <w:szCs w:val="24"/>
          <w:lang w:val="it-IT"/>
        </w:rPr>
        <w:t>mundje kronike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Etja </w:t>
      </w:r>
      <w:r w:rsidRPr="00904C80">
        <w:rPr>
          <w:rFonts w:ascii="Times New Roman" w:hAnsi="Times New Roman"/>
          <w:sz w:val="24"/>
          <w:szCs w:val="24"/>
        </w:rPr>
        <w:t>ё</w:t>
      </w:r>
      <w:r w:rsidRPr="00904C80">
        <w:rPr>
          <w:rFonts w:ascii="Times New Roman" w:hAnsi="Times New Roman"/>
          <w:sz w:val="24"/>
          <w:szCs w:val="24"/>
          <w:lang w:val="it-IT"/>
        </w:rPr>
        <w:t>sht</w:t>
      </w:r>
      <w:r w:rsidRPr="00904C80">
        <w:rPr>
          <w:rFonts w:ascii="Times New Roman" w:hAnsi="Times New Roman"/>
          <w:sz w:val="24"/>
          <w:szCs w:val="24"/>
        </w:rPr>
        <w:t>ё</w:t>
      </w:r>
      <w:r w:rsidRPr="00904C80">
        <w:rPr>
          <w:rFonts w:ascii="Times New Roman" w:hAnsi="Times New Roman"/>
          <w:sz w:val="24"/>
          <w:szCs w:val="24"/>
          <w:lang w:val="it-IT"/>
        </w:rPr>
        <w:t xml:space="preserve"> shum</w:t>
      </w:r>
      <w:r w:rsidRPr="00904C80">
        <w:rPr>
          <w:rFonts w:ascii="Times New Roman" w:hAnsi="Times New Roman"/>
          <w:sz w:val="24"/>
          <w:szCs w:val="24"/>
        </w:rPr>
        <w:t>ё</w:t>
      </w:r>
      <w:r w:rsidRPr="00904C80">
        <w:rPr>
          <w:rFonts w:ascii="Times New Roman" w:hAnsi="Times New Roman"/>
          <w:sz w:val="24"/>
          <w:szCs w:val="24"/>
          <w:lang w:val="it-IT"/>
        </w:rPr>
        <w:t xml:space="preserve"> e shprehur tek t</w:t>
      </w:r>
      <w:r w:rsidRPr="00904C80">
        <w:rPr>
          <w:rFonts w:ascii="Times New Roman" w:hAnsi="Times New Roman"/>
          <w:sz w:val="24"/>
          <w:szCs w:val="24"/>
        </w:rPr>
        <w:t>ё</w:t>
      </w:r>
      <w:r w:rsidRPr="00904C80">
        <w:rPr>
          <w:rFonts w:ascii="Times New Roman" w:hAnsi="Times New Roman"/>
          <w:sz w:val="24"/>
          <w:szCs w:val="24"/>
          <w:lang w:val="it-IT"/>
        </w:rPr>
        <w:t xml:space="preserve"> moshuarit</w:t>
      </w:r>
    </w:p>
    <w:p w:rsidR="00AB5BBC" w:rsidRPr="00904C80" w:rsidRDefault="00AB5BBC" w:rsidP="00AB5BBC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  <w:lang w:val="it-IT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Pse njё grua e moshёs sё mesme ka probleme me gjumin gjatё natёs?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Urinimi gjatё natёs vërehet mё shumё tek gratё se sa tek burrat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lastRenderedPageBreak/>
        <w:t>Nivelet e ulura tё estrogenit shkaktojnё lodhje, djersё dhe nxehtёsi gjatё natёs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Mungesa e aktiviteteve tё ditёs dhe mёrzia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Marrja e alkolit ndikon n</w:t>
      </w:r>
      <w:r w:rsidRPr="00904C80">
        <w:rPr>
          <w:rFonts w:ascii="Times New Roman" w:hAnsi="Times New Roman"/>
          <w:sz w:val="24"/>
          <w:szCs w:val="24"/>
        </w:rPr>
        <w:t>ё</w:t>
      </w:r>
      <w:r w:rsidRPr="00904C80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904C80">
        <w:rPr>
          <w:rFonts w:ascii="Times New Roman" w:hAnsi="Times New Roman"/>
          <w:sz w:val="24"/>
          <w:szCs w:val="24"/>
        </w:rPr>
        <w:t>ҫ</w:t>
      </w:r>
      <w:r w:rsidRPr="00904C80">
        <w:rPr>
          <w:rFonts w:ascii="Times New Roman" w:hAnsi="Times New Roman"/>
          <w:sz w:val="24"/>
          <w:szCs w:val="24"/>
          <w:lang w:val="it-IT"/>
        </w:rPr>
        <w:t>rregullimin e fazave të gjumit</w:t>
      </w:r>
    </w:p>
    <w:p w:rsidR="00AB5BBC" w:rsidRPr="00904C80" w:rsidRDefault="00AB5BBC" w:rsidP="00AB5BBC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  <w:lang w:val="it-IT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Si e vlerëson infermieri më mirë rolin e gjumit në mirëqënien psikologjike të pacientit?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I kërkon pacientit të krahasojë si ndihet kur fle mjaftueshëm dhe jo mjaftueshëm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Pyet se sa herë shtrihet dhe fle gjumë gjatë ditës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E pyet pacientin rreth sa orë gjumë bën në ditë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Observon humorin e klientit, përqëndrimin dhe marrjen e vendimeve</w:t>
      </w:r>
    </w:p>
    <w:p w:rsidR="00AB5BBC" w:rsidRPr="00904C80" w:rsidRDefault="00AB5BBC" w:rsidP="00AB5BBC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  <w:lang w:val="it-IT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Një pacient ankohet për zgjim të herpasherhëm gjatë natës, dhimbje koke në mëngjes dhe gjëndje gjumi gjatë ditës. Familjarët raportojnë se pacienti gërhet zhurmshëm që shpesh herë është shumë irrituese. </w:t>
      </w:r>
      <w:r w:rsidRPr="00904C80">
        <w:rPr>
          <w:rFonts w:ascii="Times New Roman" w:hAnsi="Times New Roman"/>
          <w:sz w:val="24"/>
          <w:szCs w:val="24"/>
        </w:rPr>
        <w:t>Infermieri  dyshon se pacienti mund të ketë: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Apnen e gjumit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Insomnia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Somnambulism 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Narcolepsy</w:t>
      </w:r>
    </w:p>
    <w:p w:rsidR="00AB5BBC" w:rsidRPr="00904C80" w:rsidRDefault="00AB5BBC" w:rsidP="00AB5BBC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Infermieri po vlerëson një pacient për rrezik rrëzimi. Ai/ajo duhet të shikojë: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Informacione mbi qëndrimin dhe balancën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Politikat institucionale rreth  lidhjes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Historinë psikosociale familjare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Preferencat e dietës </w:t>
      </w:r>
    </w:p>
    <w:p w:rsidR="00AB5BBC" w:rsidRPr="00904C80" w:rsidRDefault="00AB5BBC" w:rsidP="00AB5BBC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B5BBC" w:rsidRPr="00904C80" w:rsidRDefault="00AB5BBC" w:rsidP="00AB5BB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Një pacient me sëmundje të arterieve koronare është planifikuar për të kryer testin e stresit. Infermieri planifikon të japë, cilin nga shpjegimet e më poshtme rreth kësaj proҫedure?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Të shmangë pirjen e duhanit 30 min përpara proҫedurës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Të veshë rroba të lira me kopsa përpara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Të ha mëngjes përpara proҫedurës</w:t>
      </w:r>
    </w:p>
    <w:p w:rsidR="00AB5BBC" w:rsidRPr="00904C80" w:rsidRDefault="00AB5BBC" w:rsidP="00AB5BB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Të veshë këpucë të forta si këpucët e punës</w:t>
      </w:r>
    </w:p>
    <w:p w:rsidR="00065B47" w:rsidRDefault="00AB5BBC"/>
    <w:sectPr w:rsidR="00065B47" w:rsidSect="00F63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7462A"/>
    <w:multiLevelType w:val="hybridMultilevel"/>
    <w:tmpl w:val="B5563DDC"/>
    <w:lvl w:ilvl="0" w:tplc="DB609CE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6ECE72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9">
      <w:start w:val="1"/>
      <w:numFmt w:val="lowerLetter"/>
      <w:lvlText w:val="%6."/>
      <w:lvlJc w:val="left"/>
      <w:pPr>
        <w:ind w:left="14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F051A"/>
    <w:rsid w:val="000F051A"/>
    <w:rsid w:val="002B6946"/>
    <w:rsid w:val="00AB5BBC"/>
    <w:rsid w:val="00DB72FE"/>
    <w:rsid w:val="00F6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BB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2848</Words>
  <Characters>16240</Characters>
  <Application>Microsoft Office Word</Application>
  <DocSecurity>0</DocSecurity>
  <Lines>135</Lines>
  <Paragraphs>38</Paragraphs>
  <ScaleCrop>false</ScaleCrop>
  <Company>Grizli777</Company>
  <LinksUpToDate>false</LinksUpToDate>
  <CharactersWithSpaces>19050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2015-09-04T17:43:00Z</dcterms:created>
  <dcterms:modified xsi:type="dcterms:W3CDTF">2015-09-04T17:44:00Z</dcterms:modified>
</cp:coreProperties>
</file>