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A8" w:rsidRPr="005D691A" w:rsidRDefault="000C0AA8" w:rsidP="000C0AA8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D691A">
        <w:rPr>
          <w:rFonts w:ascii="Times New Roman" w:hAnsi="Times New Roman"/>
          <w:b/>
          <w:sz w:val="24"/>
          <w:szCs w:val="24"/>
        </w:rPr>
        <w:t>KËSHILLIMI NË PLANIFIKIMIN FAMILJAR DHE METODAT KONTRACEPTIVE</w:t>
      </w:r>
    </w:p>
    <w:p w:rsidR="000C0AA8" w:rsidRPr="00904C80" w:rsidRDefault="000C0AA8" w:rsidP="000C0AA8">
      <w:pPr>
        <w:pStyle w:val="PlainText"/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0C0AA8" w:rsidRPr="00904C80" w:rsidRDefault="000C0AA8" w:rsidP="000C0AA8">
      <w:pPr>
        <w:pStyle w:val="PlainText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Zonja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M.R ka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zgjedhur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metodën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kalendarike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kontrolluar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kontracepsionin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>.</w:t>
      </w:r>
      <w:r w:rsidR="005A3D9B" w:rsidRPr="005A3D9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A3D9B">
        <w:rPr>
          <w:rFonts w:ascii="Times New Roman" w:hAnsi="Times New Roman"/>
          <w:color w:val="000000" w:themeColor="text1"/>
          <w:sz w:val="24"/>
          <w:szCs w:val="24"/>
          <w:lang w:val="en-US"/>
        </w:rPr>
        <w:t>Cila</w:t>
      </w:r>
      <w:proofErr w:type="spellEnd"/>
      <w:r w:rsidR="005A3D9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A3D9B">
        <w:rPr>
          <w:rFonts w:ascii="Times New Roman" w:hAnsi="Times New Roman"/>
          <w:color w:val="000000" w:themeColor="text1"/>
          <w:sz w:val="24"/>
          <w:szCs w:val="24"/>
          <w:lang w:val="en-US"/>
        </w:rPr>
        <w:t>nga</w:t>
      </w:r>
      <w:proofErr w:type="spellEnd"/>
      <w:r w:rsidR="005A3D9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A3D9B">
        <w:rPr>
          <w:rFonts w:ascii="Times New Roman" w:hAnsi="Times New Roman"/>
          <w:color w:val="000000" w:themeColor="text1"/>
          <w:sz w:val="24"/>
          <w:szCs w:val="24"/>
          <w:lang w:val="en-US"/>
        </w:rPr>
        <w:t>pikat</w:t>
      </w:r>
      <w:proofErr w:type="spellEnd"/>
      <w:r w:rsidR="005A3D9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e </w:t>
      </w:r>
      <w:proofErr w:type="spellStart"/>
      <w:r w:rsidR="005A3D9B">
        <w:rPr>
          <w:rFonts w:ascii="Times New Roman" w:hAnsi="Times New Roman"/>
          <w:color w:val="000000" w:themeColor="text1"/>
          <w:sz w:val="24"/>
          <w:szCs w:val="24"/>
          <w:lang w:val="en-US"/>
        </w:rPr>
        <w:t>mëposhtme</w:t>
      </w:r>
      <w:proofErr w:type="spellEnd"/>
      <w:r w:rsidR="005A3D9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A3D9B">
        <w:rPr>
          <w:rFonts w:ascii="Times New Roman" w:hAnsi="Times New Roman"/>
          <w:color w:val="000000" w:themeColor="text1"/>
          <w:sz w:val="24"/>
          <w:szCs w:val="24"/>
          <w:lang w:val="en-US"/>
        </w:rPr>
        <w:t>duhet</w:t>
      </w:r>
      <w:proofErr w:type="spellEnd"/>
      <w:r w:rsidR="005A3D9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A3D9B">
        <w:rPr>
          <w:rFonts w:ascii="Times New Roman" w:hAnsi="Times New Roman"/>
          <w:color w:val="000000" w:themeColor="text1"/>
          <w:sz w:val="24"/>
          <w:szCs w:val="24"/>
          <w:lang w:val="en-US"/>
        </w:rPr>
        <w:t>të</w:t>
      </w:r>
      <w:proofErr w:type="spellEnd"/>
      <w:r w:rsidR="005A3D9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A3D9B">
        <w:rPr>
          <w:rFonts w:ascii="Times New Roman" w:hAnsi="Times New Roman"/>
          <w:color w:val="000000" w:themeColor="text1"/>
          <w:sz w:val="24"/>
          <w:szCs w:val="24"/>
          <w:lang w:val="en-US"/>
        </w:rPr>
        <w:t>ketë</w:t>
      </w:r>
      <w:proofErr w:type="spellEnd"/>
      <w:r w:rsidR="005A3D9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A3D9B">
        <w:rPr>
          <w:rFonts w:ascii="Times New Roman" w:hAnsi="Times New Roman"/>
          <w:color w:val="000000" w:themeColor="text1"/>
          <w:sz w:val="24"/>
          <w:szCs w:val="24"/>
          <w:lang w:val="en-US"/>
        </w:rPr>
        <w:t>parasysh</w:t>
      </w:r>
      <w:proofErr w:type="spellEnd"/>
      <w:r w:rsidR="005A3D9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A3D9B">
        <w:rPr>
          <w:rFonts w:ascii="Times New Roman" w:hAnsi="Times New Roman"/>
          <w:color w:val="000000" w:themeColor="text1"/>
          <w:sz w:val="24"/>
          <w:szCs w:val="24"/>
          <w:lang w:val="en-US"/>
        </w:rPr>
        <w:t>personeli</w:t>
      </w:r>
      <w:proofErr w:type="spellEnd"/>
      <w:r w:rsidR="005A3D9B">
        <w:rPr>
          <w:rFonts w:ascii="Times New Roman" w:hAnsi="Times New Roman"/>
          <w:color w:val="000000" w:themeColor="text1"/>
          <w:sz w:val="24"/>
          <w:szCs w:val="24"/>
          <w:lang w:val="en-US"/>
        </w:rPr>
        <w:t>?</w:t>
      </w:r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21295">
        <w:rPr>
          <w:rFonts w:ascii="Times New Roman" w:hAnsi="Times New Roman"/>
          <w:sz w:val="24"/>
          <w:szCs w:val="24"/>
          <w:lang w:val="en-US"/>
        </w:rPr>
        <w:br/>
      </w:r>
    </w:p>
    <w:p w:rsidR="000C0AA8" w:rsidRPr="00904C80" w:rsidRDefault="000C0AA8" w:rsidP="000C0AA8">
      <w:pPr>
        <w:pStyle w:val="PlainText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Ekzaminimi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pigmentacionit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lëkurës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ndryshimet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  <w:lang w:val="en-US"/>
        </w:rPr>
        <w:t>hormonale</w:t>
      </w:r>
      <w:proofErr w:type="spellEnd"/>
      <w:r w:rsidRPr="00904C8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C0AA8" w:rsidRPr="00904C80" w:rsidRDefault="000C0AA8" w:rsidP="000C0AA8">
      <w:pPr>
        <w:pStyle w:val="PlainText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Marrja e anamnezës menstruale për 6-12 muajt e fundit </w:t>
      </w:r>
    </w:p>
    <w:p w:rsidR="000C0AA8" w:rsidRPr="00904C80" w:rsidRDefault="000C0AA8" w:rsidP="000C0AA8">
      <w:pPr>
        <w:pStyle w:val="PlainText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Njohja e experiencës së mëparshme të gruas për të kontrolluar lindjen </w:t>
      </w:r>
    </w:p>
    <w:p w:rsidR="000C0AA8" w:rsidRPr="00904C80" w:rsidRDefault="000C0AA8" w:rsidP="000C0AA8">
      <w:pPr>
        <w:pStyle w:val="PlainText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Përcaktimi i shtimit dhe humbjes në peshë </w:t>
      </w:r>
    </w:p>
    <w:p w:rsidR="000C0AA8" w:rsidRPr="00904C80" w:rsidRDefault="000C0AA8" w:rsidP="000C0AA8">
      <w:pPr>
        <w:pStyle w:val="PlainText"/>
        <w:spacing w:line="276" w:lineRule="auto"/>
        <w:ind w:left="1440"/>
        <w:rPr>
          <w:rFonts w:ascii="Times New Roman" w:hAnsi="Times New Roman"/>
          <w:sz w:val="24"/>
          <w:szCs w:val="24"/>
        </w:rPr>
      </w:pPr>
    </w:p>
    <w:p w:rsidR="005A3D9B" w:rsidRDefault="00221295" w:rsidP="00926183">
      <w:pPr>
        <w:pStyle w:val="PlainText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2. </w:t>
      </w:r>
      <w:r w:rsidR="005A3D9B" w:rsidRPr="00F1717F">
        <w:rPr>
          <w:rFonts w:ascii="Times New Roman" w:hAnsi="Times New Roman"/>
          <w:color w:val="000000" w:themeColor="text1"/>
          <w:sz w:val="24"/>
          <w:szCs w:val="24"/>
        </w:rPr>
        <w:t>Cil</w:t>
      </w:r>
      <w:r w:rsidR="005A3D9B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5A3D9B" w:rsidRPr="00F171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A3D9B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5A3D9B" w:rsidRPr="00F1717F">
        <w:rPr>
          <w:rFonts w:ascii="Times New Roman" w:hAnsi="Times New Roman"/>
          <w:color w:val="000000" w:themeColor="text1"/>
          <w:sz w:val="24"/>
          <w:szCs w:val="24"/>
        </w:rPr>
        <w:t>sht</w:t>
      </w:r>
      <w:r w:rsidR="005A3D9B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5A3D9B" w:rsidRPr="00F1717F">
        <w:rPr>
          <w:rFonts w:ascii="Times New Roman" w:hAnsi="Times New Roman"/>
          <w:color w:val="000000" w:themeColor="text1"/>
          <w:sz w:val="24"/>
          <w:szCs w:val="24"/>
        </w:rPr>
        <w:t xml:space="preserve"> informacioni i r</w:t>
      </w:r>
      <w:r w:rsidR="005A3D9B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5A3D9B" w:rsidRPr="00F1717F">
        <w:rPr>
          <w:rFonts w:ascii="Times New Roman" w:hAnsi="Times New Roman"/>
          <w:color w:val="000000" w:themeColor="text1"/>
          <w:sz w:val="24"/>
          <w:szCs w:val="24"/>
        </w:rPr>
        <w:t>nd</w:t>
      </w:r>
      <w:r w:rsidR="005A3D9B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5A3D9B" w:rsidRPr="00F1717F">
        <w:rPr>
          <w:rFonts w:ascii="Times New Roman" w:hAnsi="Times New Roman"/>
          <w:color w:val="000000" w:themeColor="text1"/>
          <w:sz w:val="24"/>
          <w:szCs w:val="24"/>
        </w:rPr>
        <w:t>sish</w:t>
      </w:r>
      <w:r w:rsidR="005A3D9B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5A3D9B" w:rsidRPr="00F1717F">
        <w:rPr>
          <w:rFonts w:ascii="Times New Roman" w:hAnsi="Times New Roman"/>
          <w:color w:val="000000" w:themeColor="text1"/>
          <w:sz w:val="24"/>
          <w:szCs w:val="24"/>
        </w:rPr>
        <w:t>m i infermieri</w:t>
      </w:r>
      <w:r w:rsidR="005A3D9B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5A3D9B" w:rsidRPr="00F1717F">
        <w:rPr>
          <w:rFonts w:ascii="Times New Roman" w:hAnsi="Times New Roman"/>
          <w:color w:val="000000" w:themeColor="text1"/>
          <w:sz w:val="24"/>
          <w:szCs w:val="24"/>
        </w:rPr>
        <w:t xml:space="preserve"> n</w:t>
      </w:r>
      <w:r w:rsidR="005A3D9B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5A3D9B" w:rsidRPr="00F1717F">
        <w:rPr>
          <w:rFonts w:ascii="Times New Roman" w:hAnsi="Times New Roman"/>
          <w:color w:val="000000" w:themeColor="text1"/>
          <w:sz w:val="24"/>
          <w:szCs w:val="24"/>
        </w:rPr>
        <w:t xml:space="preserve"> planifikimin familjar si pjes</w:t>
      </w:r>
      <w:r w:rsidR="005A3D9B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5A3D9B" w:rsidRPr="00F1717F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</w:t>
      </w:r>
      <w:r w:rsidR="005A3D9B" w:rsidRPr="00F1717F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5A3D9B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5A3D9B" w:rsidRPr="00F1717F">
        <w:rPr>
          <w:rFonts w:ascii="Times New Roman" w:hAnsi="Times New Roman"/>
          <w:color w:val="000000" w:themeColor="text1"/>
          <w:sz w:val="24"/>
          <w:szCs w:val="24"/>
        </w:rPr>
        <w:t>nd</w:t>
      </w:r>
      <w:r w:rsidR="005A3D9B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5A3D9B" w:rsidRPr="00F1717F">
        <w:rPr>
          <w:rFonts w:ascii="Times New Roman" w:hAnsi="Times New Roman"/>
          <w:color w:val="000000" w:themeColor="text1"/>
          <w:sz w:val="24"/>
          <w:szCs w:val="24"/>
        </w:rPr>
        <w:t>sishme e kujdesit pas abortit</w:t>
      </w:r>
    </w:p>
    <w:p w:rsidR="005A3D9B" w:rsidRDefault="005A3D9B" w:rsidP="00221295">
      <w:pPr>
        <w:pStyle w:val="PlainText"/>
        <w:spacing w:line="276" w:lineRule="auto"/>
        <w:ind w:left="117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a.Fertiliteti rikthehet ahpejt- brenda dy javëve pas abortit të parë</w:t>
      </w:r>
    </w:p>
    <w:p w:rsidR="005A3D9B" w:rsidRDefault="005A3D9B" w:rsidP="00221295">
      <w:pPr>
        <w:pStyle w:val="PlainText"/>
        <w:spacing w:line="276" w:lineRule="auto"/>
        <w:ind w:left="117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b. Mund të zgjedhë ndër shumë metoda të planifikimit familjar.</w:t>
      </w:r>
    </w:p>
    <w:p w:rsidR="005A3D9B" w:rsidRPr="005A3D9B" w:rsidRDefault="005A3D9B" w:rsidP="00221295">
      <w:pPr>
        <w:pStyle w:val="PlainText"/>
        <w:spacing w:line="276" w:lineRule="auto"/>
        <w:ind w:left="1170"/>
        <w:rPr>
          <w:rFonts w:ascii="Times New Roman" w:hAnsi="Times New Roman"/>
          <w:color w:val="000000" w:themeColor="text1"/>
          <w:sz w:val="24"/>
          <w:szCs w:val="24"/>
        </w:rPr>
      </w:pPr>
      <w:r w:rsidRPr="005A3D9B">
        <w:rPr>
          <w:rFonts w:ascii="Times New Roman" w:hAnsi="Times New Roman"/>
          <w:color w:val="000000" w:themeColor="text1"/>
          <w:sz w:val="24"/>
          <w:szCs w:val="24"/>
        </w:rPr>
        <w:t>c. Pika a dhe pika b</w:t>
      </w:r>
    </w:p>
    <w:p w:rsidR="005A3D9B" w:rsidRDefault="005A3D9B" w:rsidP="00221295">
      <w:pPr>
        <w:pStyle w:val="PlainText"/>
        <w:spacing w:line="276" w:lineRule="auto"/>
        <w:ind w:left="1170"/>
        <w:rPr>
          <w:rFonts w:ascii="Times New Roman" w:hAnsi="Times New Roman"/>
          <w:color w:val="000000" w:themeColor="text1"/>
          <w:sz w:val="24"/>
          <w:szCs w:val="24"/>
        </w:rPr>
      </w:pPr>
      <w:r w:rsidRPr="001B2562">
        <w:rPr>
          <w:rFonts w:ascii="Times New Roman" w:hAnsi="Times New Roman"/>
          <w:color w:val="000000" w:themeColor="text1"/>
          <w:sz w:val="24"/>
          <w:szCs w:val="24"/>
        </w:rPr>
        <w:t xml:space="preserve">d) 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1B2562">
        <w:rPr>
          <w:rFonts w:ascii="Times New Roman" w:hAnsi="Times New Roman"/>
          <w:color w:val="000000" w:themeColor="text1"/>
          <w:sz w:val="24"/>
          <w:szCs w:val="24"/>
        </w:rPr>
        <w:t>snj</w:t>
      </w:r>
      <w:r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1B2562">
        <w:rPr>
          <w:rFonts w:ascii="Times New Roman" w:hAnsi="Times New Roman"/>
          <w:color w:val="000000" w:themeColor="text1"/>
          <w:sz w:val="24"/>
          <w:szCs w:val="24"/>
        </w:rPr>
        <w:t>ra</w:t>
      </w:r>
    </w:p>
    <w:p w:rsidR="005A3D9B" w:rsidRPr="001B2562" w:rsidRDefault="005A3D9B" w:rsidP="005A3D9B">
      <w:pPr>
        <w:pStyle w:val="PlainText"/>
        <w:spacing w:line="276" w:lineRule="auto"/>
        <w:ind w:left="1800"/>
        <w:rPr>
          <w:rFonts w:ascii="Times New Roman" w:hAnsi="Times New Roman"/>
          <w:color w:val="000000" w:themeColor="text1"/>
          <w:sz w:val="24"/>
          <w:szCs w:val="24"/>
        </w:rPr>
      </w:pPr>
    </w:p>
    <w:p w:rsidR="005A3D9B" w:rsidRDefault="00221295" w:rsidP="00221295">
      <w:pPr>
        <w:pStyle w:val="PlainTex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 </w:t>
      </w:r>
      <w:r w:rsidR="005A3D9B" w:rsidRPr="0014786E">
        <w:rPr>
          <w:rFonts w:ascii="Times New Roman" w:hAnsi="Times New Roman"/>
          <w:sz w:val="24"/>
          <w:szCs w:val="24"/>
        </w:rPr>
        <w:t xml:space="preserve">Dispozitivi </w:t>
      </w:r>
      <w:r w:rsidR="005A3D9B">
        <w:rPr>
          <w:rFonts w:ascii="Times New Roman" w:hAnsi="Times New Roman"/>
          <w:sz w:val="24"/>
          <w:szCs w:val="24"/>
        </w:rPr>
        <w:t>intrauterin me bakër (D.I.U) është:</w:t>
      </w:r>
    </w:p>
    <w:p w:rsidR="005A3D9B" w:rsidRPr="000C18B1" w:rsidRDefault="005A3D9B" w:rsidP="00221295">
      <w:pPr>
        <w:pStyle w:val="PlainText"/>
        <w:numPr>
          <w:ilvl w:val="0"/>
          <w:numId w:val="23"/>
        </w:numPr>
        <w:spacing w:line="276" w:lineRule="auto"/>
        <w:ind w:left="1530"/>
        <w:rPr>
          <w:rFonts w:ascii="Times New Roman" w:hAnsi="Times New Roman"/>
          <w:sz w:val="24"/>
          <w:szCs w:val="24"/>
        </w:rPr>
      </w:pPr>
      <w:r w:rsidRPr="000C18B1">
        <w:rPr>
          <w:rFonts w:ascii="Times New Roman" w:hAnsi="Times New Roman"/>
          <w:sz w:val="24"/>
          <w:szCs w:val="24"/>
        </w:rPr>
        <w:t>Një element plastik i vogël dhe i përkulshëm, me krahë bakri</w:t>
      </w:r>
    </w:p>
    <w:p w:rsidR="005A3D9B" w:rsidRDefault="005A3D9B" w:rsidP="00221295">
      <w:pPr>
        <w:pStyle w:val="PlainText"/>
        <w:numPr>
          <w:ilvl w:val="0"/>
          <w:numId w:val="23"/>
        </w:numPr>
        <w:spacing w:line="276" w:lineRule="auto"/>
        <w:ind w:left="15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Një mjet plastik në formë T dhe lëshon në mënyrë të vazhdueshme levonogestrelin</w:t>
      </w:r>
    </w:p>
    <w:p w:rsidR="005A3D9B" w:rsidRDefault="005A3D9B" w:rsidP="00221295">
      <w:pPr>
        <w:pStyle w:val="PlainText"/>
        <w:numPr>
          <w:ilvl w:val="0"/>
          <w:numId w:val="23"/>
        </w:numPr>
        <w:spacing w:line="276" w:lineRule="auto"/>
        <w:ind w:left="15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4786E">
        <w:rPr>
          <w:rFonts w:ascii="Times New Roman" w:hAnsi="Times New Roman"/>
          <w:sz w:val="24"/>
          <w:szCs w:val="24"/>
        </w:rPr>
        <w:t>Mbron nga infeksionet seksualisht të transmetueshme</w:t>
      </w:r>
    </w:p>
    <w:p w:rsidR="005A3D9B" w:rsidRPr="0014786E" w:rsidRDefault="005A3D9B" w:rsidP="00221295">
      <w:pPr>
        <w:pStyle w:val="PlainText"/>
        <w:numPr>
          <w:ilvl w:val="0"/>
          <w:numId w:val="23"/>
        </w:numPr>
        <w:spacing w:line="276" w:lineRule="auto"/>
        <w:ind w:left="15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 hemorragji për 3-6 muaj pas vendosjes.</w:t>
      </w:r>
    </w:p>
    <w:p w:rsidR="000C0AA8" w:rsidRPr="00904C80" w:rsidRDefault="000C0AA8" w:rsidP="000C0AA8">
      <w:pPr>
        <w:pStyle w:val="PlainText"/>
        <w:spacing w:line="276" w:lineRule="auto"/>
        <w:rPr>
          <w:rFonts w:ascii="Times New Roman" w:hAnsi="Times New Roman"/>
          <w:sz w:val="24"/>
          <w:szCs w:val="24"/>
        </w:rPr>
      </w:pPr>
    </w:p>
    <w:p w:rsidR="005A3D9B" w:rsidRDefault="00221295" w:rsidP="005A3D9B">
      <w:pPr>
        <w:pStyle w:val="PlainText"/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4.</w:t>
      </w:r>
      <w:r w:rsidR="005A3D9B">
        <w:rPr>
          <w:rFonts w:ascii="Times New Roman" w:hAnsi="Times New Roman"/>
          <w:sz w:val="24"/>
          <w:szCs w:val="24"/>
          <w:lang w:val="it-IT"/>
        </w:rPr>
        <w:t>Kur fillohen kontraceptivët oralë të kombinuar (KOK)</w:t>
      </w:r>
      <w:r w:rsidR="005A3D9B" w:rsidRPr="00904C8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A3D9B">
        <w:rPr>
          <w:rFonts w:ascii="Times New Roman" w:hAnsi="Times New Roman"/>
          <w:sz w:val="24"/>
          <w:szCs w:val="24"/>
          <w:lang w:val="it-IT"/>
        </w:rPr>
        <w:t>pas një aborti në tremestrin e parë?</w:t>
      </w:r>
    </w:p>
    <w:p w:rsidR="005A3D9B" w:rsidRDefault="005A3D9B" w:rsidP="005A3D9B">
      <w:pPr>
        <w:pStyle w:val="PlainText"/>
        <w:spacing w:line="276" w:lineRule="auto"/>
        <w:ind w:left="900"/>
        <w:rPr>
          <w:rFonts w:ascii="Times New Roman" w:hAnsi="Times New Roman"/>
          <w:sz w:val="24"/>
          <w:szCs w:val="24"/>
          <w:lang w:val="it-IT"/>
        </w:rPr>
      </w:pPr>
    </w:p>
    <w:p w:rsidR="005A3D9B" w:rsidRPr="00904C80" w:rsidRDefault="005A3D9B" w:rsidP="00221295">
      <w:pPr>
        <w:pStyle w:val="PlainText"/>
        <w:spacing w:line="276" w:lineRule="auto"/>
        <w:ind w:left="117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a.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Të fillojë marrëdhëniet seksuale, pasi të ketë mbaruar hemorragjia vaginale </w:t>
      </w:r>
    </w:p>
    <w:p w:rsidR="005A3D9B" w:rsidRPr="00904C80" w:rsidRDefault="005A3D9B" w:rsidP="00221295">
      <w:pPr>
        <w:pStyle w:val="PlainText"/>
        <w:spacing w:line="276" w:lineRule="auto"/>
        <w:ind w:left="117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b.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Të mënjanojë kontaktin seksual të paktën 1 ditë </w:t>
      </w:r>
    </w:p>
    <w:p w:rsidR="005A3D9B" w:rsidRPr="000C18B1" w:rsidRDefault="005A3D9B" w:rsidP="00221295">
      <w:pPr>
        <w:pStyle w:val="PlainText"/>
        <w:spacing w:line="276" w:lineRule="auto"/>
        <w:ind w:left="1170"/>
        <w:rPr>
          <w:rFonts w:ascii="Times New Roman" w:hAnsi="Times New Roman"/>
          <w:sz w:val="24"/>
          <w:szCs w:val="24"/>
          <w:lang w:val="it-IT"/>
        </w:rPr>
      </w:pPr>
      <w:r w:rsidRPr="000C18B1">
        <w:rPr>
          <w:rFonts w:ascii="Times New Roman" w:hAnsi="Times New Roman"/>
          <w:sz w:val="24"/>
          <w:szCs w:val="24"/>
          <w:lang w:val="it-IT"/>
        </w:rPr>
        <w:t>c. Menjëherë</w:t>
      </w:r>
    </w:p>
    <w:p w:rsidR="005A3D9B" w:rsidRPr="00904C80" w:rsidRDefault="005A3D9B" w:rsidP="00221295">
      <w:pPr>
        <w:pStyle w:val="PlainText"/>
        <w:spacing w:line="276" w:lineRule="auto"/>
        <w:ind w:left="117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d.</w:t>
      </w:r>
      <w:r w:rsidRPr="00904C80">
        <w:rPr>
          <w:rFonts w:ascii="Times New Roman" w:hAnsi="Times New Roman"/>
          <w:sz w:val="24"/>
          <w:szCs w:val="24"/>
          <w:lang w:val="it-IT"/>
        </w:rPr>
        <w:t>Të përdorë një metodë tjetër</w:t>
      </w:r>
      <w:r>
        <w:rPr>
          <w:rFonts w:ascii="Times New Roman" w:hAnsi="Times New Roman"/>
          <w:sz w:val="24"/>
          <w:szCs w:val="24"/>
          <w:lang w:val="it-IT"/>
        </w:rPr>
        <w:t xml:space="preserve"> mbrojtëse.</w:t>
      </w:r>
    </w:p>
    <w:p w:rsidR="000C0AA8" w:rsidRPr="00904C80" w:rsidRDefault="000C0AA8" w:rsidP="000C0AA8">
      <w:pPr>
        <w:pStyle w:val="PlainText"/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:rsidR="005A3D9B" w:rsidRPr="005920D2" w:rsidRDefault="00221295" w:rsidP="005A3D9B">
      <w:pPr>
        <w:pStyle w:val="PlainText"/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5. </w:t>
      </w:r>
      <w:r w:rsidR="005A3D9B" w:rsidRPr="005920D2">
        <w:rPr>
          <w:rFonts w:ascii="Times New Roman" w:hAnsi="Times New Roman"/>
          <w:sz w:val="24"/>
          <w:szCs w:val="24"/>
          <w:lang w:val="it-IT"/>
        </w:rPr>
        <w:t>Vazoktomia p</w:t>
      </w:r>
      <w:r w:rsidR="005A3D9B">
        <w:rPr>
          <w:rFonts w:ascii="Times New Roman" w:hAnsi="Times New Roman"/>
          <w:sz w:val="24"/>
          <w:szCs w:val="24"/>
          <w:lang w:val="it-IT"/>
        </w:rPr>
        <w:t>ër infermiere</w:t>
      </w:r>
      <w:r w:rsidR="005A3D9B" w:rsidRPr="005920D2">
        <w:rPr>
          <w:rFonts w:ascii="Times New Roman" w:hAnsi="Times New Roman"/>
          <w:sz w:val="24"/>
          <w:szCs w:val="24"/>
          <w:lang w:val="it-IT"/>
        </w:rPr>
        <w:t xml:space="preserve">n </w:t>
      </w:r>
      <w:r w:rsidR="005A3D9B">
        <w:rPr>
          <w:rFonts w:ascii="Times New Roman" w:hAnsi="Times New Roman"/>
          <w:sz w:val="24"/>
          <w:szCs w:val="24"/>
          <w:lang w:val="it-IT"/>
        </w:rPr>
        <w:t>ë</w:t>
      </w:r>
      <w:r w:rsidR="005A3D9B" w:rsidRPr="005920D2">
        <w:rPr>
          <w:rFonts w:ascii="Times New Roman" w:hAnsi="Times New Roman"/>
          <w:sz w:val="24"/>
          <w:szCs w:val="24"/>
          <w:lang w:val="it-IT"/>
        </w:rPr>
        <w:t>sht</w:t>
      </w:r>
      <w:r w:rsidR="005A3D9B">
        <w:rPr>
          <w:rFonts w:ascii="Times New Roman" w:hAnsi="Times New Roman"/>
          <w:sz w:val="24"/>
          <w:szCs w:val="24"/>
          <w:lang w:val="it-IT"/>
        </w:rPr>
        <w:t>ë</w:t>
      </w:r>
      <w:r w:rsidR="005A3D9B" w:rsidRPr="005920D2">
        <w:rPr>
          <w:rFonts w:ascii="Times New Roman" w:hAnsi="Times New Roman"/>
          <w:sz w:val="24"/>
          <w:szCs w:val="24"/>
          <w:lang w:val="it-IT"/>
        </w:rPr>
        <w:t>:</w:t>
      </w:r>
    </w:p>
    <w:p w:rsidR="005A3D9B" w:rsidRPr="005920D2" w:rsidRDefault="005A3D9B" w:rsidP="005A3D9B">
      <w:pPr>
        <w:pStyle w:val="PlainText"/>
        <w:numPr>
          <w:ilvl w:val="1"/>
          <w:numId w:val="1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5920D2">
        <w:rPr>
          <w:rFonts w:ascii="Times New Roman" w:hAnsi="Times New Roman"/>
          <w:sz w:val="24"/>
          <w:szCs w:val="24"/>
          <w:lang w:val="it-IT"/>
        </w:rPr>
        <w:t>Procedur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5920D2">
        <w:rPr>
          <w:rFonts w:ascii="Times New Roman" w:hAnsi="Times New Roman"/>
          <w:sz w:val="24"/>
          <w:szCs w:val="24"/>
          <w:lang w:val="it-IT"/>
        </w:rPr>
        <w:t xml:space="preserve"> kirurugjikale jo e sigurt.</w:t>
      </w:r>
    </w:p>
    <w:p w:rsidR="005A3D9B" w:rsidRPr="005A3D9B" w:rsidRDefault="005A3D9B" w:rsidP="005A3D9B">
      <w:pPr>
        <w:pStyle w:val="PlainText"/>
        <w:numPr>
          <w:ilvl w:val="1"/>
          <w:numId w:val="1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5A3D9B">
        <w:rPr>
          <w:rFonts w:ascii="Times New Roman" w:hAnsi="Times New Roman"/>
          <w:sz w:val="24"/>
          <w:szCs w:val="24"/>
          <w:lang w:val="it-IT"/>
        </w:rPr>
        <w:t>Një metodë kontraceptive e përhershme për mashkullin, që nuk dëshiron fëmijë të tjerë</w:t>
      </w:r>
    </w:p>
    <w:p w:rsidR="005A3D9B" w:rsidRPr="005920D2" w:rsidRDefault="005A3D9B" w:rsidP="005A3D9B">
      <w:pPr>
        <w:pStyle w:val="PlainText"/>
        <w:numPr>
          <w:ilvl w:val="1"/>
          <w:numId w:val="1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5920D2">
        <w:rPr>
          <w:rFonts w:ascii="Times New Roman" w:hAnsi="Times New Roman"/>
          <w:sz w:val="24"/>
          <w:szCs w:val="24"/>
          <w:lang w:val="it-IT"/>
        </w:rPr>
        <w:t xml:space="preserve">  Nj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5920D2">
        <w:rPr>
          <w:rFonts w:ascii="Times New Roman" w:hAnsi="Times New Roman"/>
          <w:sz w:val="24"/>
          <w:szCs w:val="24"/>
          <w:lang w:val="it-IT"/>
        </w:rPr>
        <w:t xml:space="preserve"> metod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5920D2">
        <w:rPr>
          <w:rFonts w:ascii="Times New Roman" w:hAnsi="Times New Roman"/>
          <w:sz w:val="24"/>
          <w:szCs w:val="24"/>
          <w:lang w:val="it-IT"/>
        </w:rPr>
        <w:t xml:space="preserve"> kontraceptive e p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5920D2">
        <w:rPr>
          <w:rFonts w:ascii="Times New Roman" w:hAnsi="Times New Roman"/>
          <w:sz w:val="24"/>
          <w:szCs w:val="24"/>
          <w:lang w:val="it-IT"/>
        </w:rPr>
        <w:t>rhershme p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5920D2">
        <w:rPr>
          <w:rFonts w:ascii="Times New Roman" w:hAnsi="Times New Roman"/>
          <w:sz w:val="24"/>
          <w:szCs w:val="24"/>
          <w:lang w:val="it-IT"/>
        </w:rPr>
        <w:t>r femr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5920D2">
        <w:rPr>
          <w:rFonts w:ascii="Times New Roman" w:hAnsi="Times New Roman"/>
          <w:sz w:val="24"/>
          <w:szCs w:val="24"/>
          <w:lang w:val="it-IT"/>
        </w:rPr>
        <w:t>n, q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5920D2">
        <w:rPr>
          <w:rFonts w:ascii="Times New Roman" w:hAnsi="Times New Roman"/>
          <w:sz w:val="24"/>
          <w:szCs w:val="24"/>
          <w:lang w:val="it-IT"/>
        </w:rPr>
        <w:t xml:space="preserve"> nuk d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5920D2">
        <w:rPr>
          <w:rFonts w:ascii="Times New Roman" w:hAnsi="Times New Roman"/>
          <w:sz w:val="24"/>
          <w:szCs w:val="24"/>
          <w:lang w:val="it-IT"/>
        </w:rPr>
        <w:t>shiron f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5920D2">
        <w:rPr>
          <w:rFonts w:ascii="Times New Roman" w:hAnsi="Times New Roman"/>
          <w:sz w:val="24"/>
          <w:szCs w:val="24"/>
          <w:lang w:val="it-IT"/>
        </w:rPr>
        <w:t>mij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5920D2">
        <w:rPr>
          <w:rFonts w:ascii="Times New Roman" w:hAnsi="Times New Roman"/>
          <w:sz w:val="24"/>
          <w:szCs w:val="24"/>
          <w:lang w:val="it-IT"/>
        </w:rPr>
        <w:t xml:space="preserve"> t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5920D2">
        <w:rPr>
          <w:rFonts w:ascii="Times New Roman" w:hAnsi="Times New Roman"/>
          <w:sz w:val="24"/>
          <w:szCs w:val="24"/>
          <w:lang w:val="it-IT"/>
        </w:rPr>
        <w:t xml:space="preserve"> tjer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5920D2">
        <w:rPr>
          <w:rFonts w:ascii="Times New Roman" w:hAnsi="Times New Roman"/>
          <w:sz w:val="24"/>
          <w:szCs w:val="24"/>
          <w:lang w:val="it-IT"/>
        </w:rPr>
        <w:t>.</w:t>
      </w:r>
    </w:p>
    <w:p w:rsidR="005A3D9B" w:rsidRPr="005920D2" w:rsidRDefault="005A3D9B" w:rsidP="005A3D9B">
      <w:pPr>
        <w:pStyle w:val="PlainText"/>
        <w:numPr>
          <w:ilvl w:val="1"/>
          <w:numId w:val="1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5920D2">
        <w:rPr>
          <w:rFonts w:ascii="Times New Roman" w:hAnsi="Times New Roman"/>
          <w:sz w:val="24"/>
          <w:szCs w:val="24"/>
          <w:lang w:val="it-IT"/>
        </w:rPr>
        <w:t>Parandalon shtatzanit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5920D2">
        <w:rPr>
          <w:rFonts w:ascii="Times New Roman" w:hAnsi="Times New Roman"/>
          <w:sz w:val="24"/>
          <w:szCs w:val="24"/>
          <w:lang w:val="it-IT"/>
        </w:rPr>
        <w:t xml:space="preserve"> n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5920D2">
        <w:rPr>
          <w:rFonts w:ascii="Times New Roman" w:hAnsi="Times New Roman"/>
          <w:sz w:val="24"/>
          <w:szCs w:val="24"/>
          <w:lang w:val="it-IT"/>
        </w:rPr>
        <w:t xml:space="preserve"> m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5920D2">
        <w:rPr>
          <w:rFonts w:ascii="Times New Roman" w:hAnsi="Times New Roman"/>
          <w:sz w:val="24"/>
          <w:szCs w:val="24"/>
          <w:lang w:val="it-IT"/>
        </w:rPr>
        <w:t>nyr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5920D2">
        <w:rPr>
          <w:rFonts w:ascii="Times New Roman" w:hAnsi="Times New Roman"/>
          <w:sz w:val="24"/>
          <w:szCs w:val="24"/>
          <w:lang w:val="it-IT"/>
        </w:rPr>
        <w:t xml:space="preserve"> jo shum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5920D2">
        <w:rPr>
          <w:rFonts w:ascii="Times New Roman" w:hAnsi="Times New Roman"/>
          <w:sz w:val="24"/>
          <w:szCs w:val="24"/>
          <w:lang w:val="it-IT"/>
        </w:rPr>
        <w:t xml:space="preserve"> t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5920D2">
        <w:rPr>
          <w:rFonts w:ascii="Times New Roman" w:hAnsi="Times New Roman"/>
          <w:sz w:val="24"/>
          <w:szCs w:val="24"/>
          <w:lang w:val="it-IT"/>
        </w:rPr>
        <w:t xml:space="preserve"> efektshme</w:t>
      </w:r>
    </w:p>
    <w:p w:rsidR="005A3D9B" w:rsidRPr="00904C80" w:rsidRDefault="005A3D9B" w:rsidP="005A3D9B">
      <w:pPr>
        <w:pStyle w:val="PlainText"/>
        <w:spacing w:line="276" w:lineRule="auto"/>
        <w:ind w:left="1080"/>
        <w:rPr>
          <w:rFonts w:ascii="Times New Roman" w:hAnsi="Times New Roman"/>
          <w:sz w:val="24"/>
          <w:szCs w:val="24"/>
          <w:lang w:val="it-IT"/>
        </w:rPr>
      </w:pPr>
    </w:p>
    <w:p w:rsidR="005A3D9B" w:rsidRPr="00904C80" w:rsidRDefault="001E7824" w:rsidP="005A3D9B">
      <w:pPr>
        <w:pStyle w:val="PlainText"/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lastRenderedPageBreak/>
        <w:t xml:space="preserve">         6. </w:t>
      </w:r>
      <w:r w:rsidR="005A3D9B" w:rsidRPr="00904C80">
        <w:rPr>
          <w:rFonts w:ascii="Times New Roman" w:hAnsi="Times New Roman"/>
          <w:sz w:val="24"/>
          <w:szCs w:val="24"/>
          <w:lang w:val="it-IT"/>
        </w:rPr>
        <w:t xml:space="preserve">Një ҫift  kanë plotësuar numrin e fëmijëve të dëshiruar dhe </w:t>
      </w:r>
      <w:r w:rsidR="005A3D9B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A3D9B" w:rsidRPr="00904C80">
        <w:rPr>
          <w:rFonts w:ascii="Times New Roman" w:hAnsi="Times New Roman"/>
          <w:sz w:val="24"/>
          <w:szCs w:val="24"/>
          <w:lang w:val="it-IT"/>
        </w:rPr>
        <w:t xml:space="preserve">diskutojnë me maminë në </w:t>
      </w:r>
      <w:r>
        <w:rPr>
          <w:rFonts w:ascii="Times New Roman" w:hAnsi="Times New Roman"/>
          <w:sz w:val="24"/>
          <w:szCs w:val="24"/>
          <w:lang w:val="it-IT"/>
        </w:rPr>
        <w:t xml:space="preserve">  </w:t>
      </w:r>
      <w:r w:rsidR="005A3D9B" w:rsidRPr="00904C80">
        <w:rPr>
          <w:rFonts w:ascii="Times New Roman" w:hAnsi="Times New Roman"/>
          <w:sz w:val="24"/>
          <w:szCs w:val="24"/>
          <w:lang w:val="it-IT"/>
        </w:rPr>
        <w:t xml:space="preserve">lidhje me sterilizimin femëror dhe mashkullor. Cila prej thënieve të mëposhtëme është më e përshtatshme të thuhet nga mamia? </w:t>
      </w:r>
      <w:r>
        <w:rPr>
          <w:rFonts w:ascii="Times New Roman" w:hAnsi="Times New Roman"/>
          <w:sz w:val="24"/>
          <w:szCs w:val="24"/>
          <w:lang w:val="it-IT"/>
        </w:rPr>
        <w:br/>
      </w:r>
    </w:p>
    <w:p w:rsidR="005A3D9B" w:rsidRPr="00904C80" w:rsidRDefault="005A3D9B" w:rsidP="005A3D9B">
      <w:pPr>
        <w:pStyle w:val="PlainText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Komplikacionet madhore pas sterilizimit janë të rralla. </w:t>
      </w:r>
    </w:p>
    <w:p w:rsidR="005A3D9B" w:rsidRPr="00904C80" w:rsidRDefault="005A3D9B" w:rsidP="005A3D9B">
      <w:pPr>
        <w:pStyle w:val="PlainText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Mbyllja e tubave është e përkohëshme dhe shpesh e rikthyeshme </w:t>
      </w:r>
    </w:p>
    <w:p w:rsidR="005A3D9B" w:rsidRPr="005A3D9B" w:rsidRDefault="005A3D9B" w:rsidP="005A3D9B">
      <w:pPr>
        <w:pStyle w:val="PlainText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5A3D9B">
        <w:rPr>
          <w:rFonts w:ascii="Times New Roman" w:hAnsi="Times New Roman"/>
          <w:sz w:val="24"/>
          <w:szCs w:val="24"/>
          <w:lang w:val="it-IT"/>
        </w:rPr>
        <w:t xml:space="preserve">Sterilizimi i burrit dhe i gruas është 100% efektiv </w:t>
      </w:r>
    </w:p>
    <w:p w:rsidR="000C0AA8" w:rsidRPr="00904C80" w:rsidRDefault="001E7824" w:rsidP="005A3D9B">
      <w:pPr>
        <w:pStyle w:val="PlainText"/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</w:t>
      </w:r>
      <w:r w:rsidR="005A3D9B">
        <w:rPr>
          <w:rFonts w:ascii="Times New Roman" w:hAnsi="Times New Roman"/>
          <w:sz w:val="24"/>
          <w:szCs w:val="24"/>
          <w:lang w:val="it-IT"/>
        </w:rPr>
        <w:t>d.</w:t>
      </w:r>
      <w:r w:rsidR="005A3D9B" w:rsidRPr="00904C80">
        <w:rPr>
          <w:rFonts w:ascii="Times New Roman" w:hAnsi="Times New Roman"/>
          <w:sz w:val="24"/>
          <w:szCs w:val="24"/>
          <w:lang w:val="it-IT"/>
        </w:rPr>
        <w:t>Vazektomia, zakonisht ka një ndikim në marrëdhëniet seksuale</w:t>
      </w:r>
    </w:p>
    <w:p w:rsidR="000C0AA8" w:rsidRPr="00904C80" w:rsidRDefault="000C0AA8" w:rsidP="000C0AA8">
      <w:pPr>
        <w:pStyle w:val="PlainText"/>
        <w:spacing w:line="276" w:lineRule="auto"/>
        <w:rPr>
          <w:rFonts w:ascii="Times New Roman" w:hAnsi="Times New Roman"/>
          <w:sz w:val="24"/>
          <w:szCs w:val="24"/>
          <w:lang w:val="it-IT"/>
        </w:rPr>
      </w:pPr>
    </w:p>
    <w:p w:rsidR="000C0AA8" w:rsidRPr="00904C80" w:rsidRDefault="000C0AA8" w:rsidP="000C0AA8">
      <w:pPr>
        <w:pStyle w:val="PlainText"/>
        <w:spacing w:line="276" w:lineRule="auto"/>
        <w:rPr>
          <w:rFonts w:ascii="Times New Roman" w:hAnsi="Times New Roman"/>
          <w:sz w:val="24"/>
          <w:szCs w:val="24"/>
        </w:rPr>
      </w:pPr>
    </w:p>
    <w:p w:rsidR="005A3D9B" w:rsidRPr="00904C80" w:rsidRDefault="001E7824" w:rsidP="005A3D9B">
      <w:pPr>
        <w:pStyle w:val="PlainTex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7. </w:t>
      </w:r>
      <w:r w:rsidR="005A3D9B" w:rsidRPr="00904C80">
        <w:rPr>
          <w:rFonts w:ascii="Times New Roman" w:hAnsi="Times New Roman"/>
          <w:sz w:val="24"/>
          <w:szCs w:val="24"/>
        </w:rPr>
        <w:t xml:space="preserve">Në efektet anësore të </w:t>
      </w:r>
      <w:r w:rsidR="005A3D9B">
        <w:rPr>
          <w:rFonts w:ascii="Times New Roman" w:hAnsi="Times New Roman"/>
          <w:sz w:val="24"/>
          <w:szCs w:val="24"/>
        </w:rPr>
        <w:t>dispozitivit intrauterin me bakër</w:t>
      </w:r>
      <w:r w:rsidR="005A3D9B" w:rsidRPr="00904C80">
        <w:rPr>
          <w:rFonts w:ascii="Times New Roman" w:hAnsi="Times New Roman"/>
          <w:sz w:val="24"/>
          <w:szCs w:val="24"/>
        </w:rPr>
        <w:t xml:space="preserve"> përfshihen : </w:t>
      </w:r>
    </w:p>
    <w:p w:rsidR="005A3D9B" w:rsidRPr="00904C80" w:rsidRDefault="005A3D9B" w:rsidP="005A3D9B">
      <w:pPr>
        <w:pStyle w:val="PlainText"/>
        <w:spacing w:line="276" w:lineRule="auto"/>
        <w:ind w:left="99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a.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Depresioni </w:t>
      </w:r>
    </w:p>
    <w:p w:rsidR="005A3D9B" w:rsidRPr="00904C80" w:rsidRDefault="005A3D9B" w:rsidP="005A3D9B">
      <w:pPr>
        <w:pStyle w:val="PlainText"/>
        <w:spacing w:line="276" w:lineRule="auto"/>
        <w:ind w:left="99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b.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Gjendja e ankthit </w:t>
      </w:r>
    </w:p>
    <w:p w:rsidR="005A3D9B" w:rsidRPr="00904C80" w:rsidRDefault="005A3D9B" w:rsidP="005A3D9B">
      <w:pPr>
        <w:pStyle w:val="PlainText"/>
        <w:spacing w:line="276" w:lineRule="auto"/>
        <w:ind w:left="99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c.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Nauzeja dhimbja e kokës </w:t>
      </w:r>
    </w:p>
    <w:p w:rsidR="005A3D9B" w:rsidRPr="005A3D9B" w:rsidRDefault="005A3D9B" w:rsidP="005A3D9B">
      <w:pPr>
        <w:pStyle w:val="PlainText"/>
        <w:spacing w:line="276" w:lineRule="auto"/>
        <w:ind w:left="990"/>
        <w:rPr>
          <w:rFonts w:ascii="Times New Roman" w:hAnsi="Times New Roman"/>
          <w:sz w:val="24"/>
          <w:szCs w:val="24"/>
          <w:lang w:val="it-IT"/>
        </w:rPr>
      </w:pPr>
      <w:r w:rsidRPr="005A3D9B">
        <w:rPr>
          <w:rFonts w:ascii="Times New Roman" w:hAnsi="Times New Roman"/>
          <w:sz w:val="24"/>
          <w:szCs w:val="24"/>
          <w:lang w:val="it-IT"/>
        </w:rPr>
        <w:t>d.Menstruacione të zgjatura dhe të shumta</w:t>
      </w:r>
    </w:p>
    <w:p w:rsidR="000C0AA8" w:rsidRPr="00904C80" w:rsidRDefault="000C0AA8" w:rsidP="000C0AA8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C0AA8" w:rsidRPr="001E7824" w:rsidRDefault="000C0AA8" w:rsidP="001E7824">
      <w:pPr>
        <w:pStyle w:val="ListParagraph"/>
        <w:numPr>
          <w:ilvl w:val="0"/>
          <w:numId w:val="26"/>
        </w:numPr>
        <w:spacing w:after="0" w:line="276" w:lineRule="auto"/>
        <w:ind w:left="810"/>
        <w:rPr>
          <w:rFonts w:ascii="Times New Roman" w:hAnsi="Times New Roman"/>
          <w:sz w:val="24"/>
          <w:szCs w:val="24"/>
          <w:lang w:val="it-IT"/>
        </w:rPr>
      </w:pPr>
      <w:r w:rsidRPr="001E7824">
        <w:rPr>
          <w:rFonts w:ascii="Times New Roman" w:hAnsi="Times New Roman"/>
          <w:sz w:val="24"/>
          <w:szCs w:val="24"/>
          <w:lang w:val="it-IT"/>
        </w:rPr>
        <w:t>Infermieri procesin e këshillimit të Planifikimin Familjar mund ta përshkruajë si:</w:t>
      </w:r>
    </w:p>
    <w:p w:rsidR="000C0AA8" w:rsidRPr="00904C80" w:rsidRDefault="000C0AA8" w:rsidP="001E7824">
      <w:pPr>
        <w:pStyle w:val="ListParagraph"/>
        <w:numPr>
          <w:ilvl w:val="1"/>
          <w:numId w:val="26"/>
        </w:numPr>
        <w:spacing w:after="0" w:line="276" w:lineRule="auto"/>
        <w:ind w:left="1350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Një pro</w:t>
      </w:r>
      <w:r w:rsidRPr="00904C80">
        <w:rPr>
          <w:rFonts w:ascii="Times New Roman" w:hAnsi="Times New Roman"/>
          <w:sz w:val="24"/>
          <w:szCs w:val="24"/>
        </w:rPr>
        <w:t>ҫ</w:t>
      </w:r>
      <w:r w:rsidRPr="00904C80">
        <w:rPr>
          <w:rFonts w:ascii="Times New Roman" w:hAnsi="Times New Roman"/>
          <w:sz w:val="24"/>
          <w:szCs w:val="24"/>
          <w:lang w:val="it-IT"/>
        </w:rPr>
        <w:t>es i dyanshëm komunikimi duke përfshirë aktivisht edhe klientin dhe punonjësin shëndetësor (infermier, mjek)</w:t>
      </w:r>
    </w:p>
    <w:p w:rsidR="000C0AA8" w:rsidRPr="00904C80" w:rsidRDefault="000C0AA8" w:rsidP="001E7824">
      <w:pPr>
        <w:pStyle w:val="ListParagraph"/>
        <w:numPr>
          <w:ilvl w:val="1"/>
          <w:numId w:val="26"/>
        </w:numPr>
        <w:spacing w:after="0" w:line="276" w:lineRule="auto"/>
        <w:ind w:left="1350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Një pro</w:t>
      </w:r>
      <w:r w:rsidRPr="00904C80">
        <w:rPr>
          <w:rFonts w:ascii="Times New Roman" w:hAnsi="Times New Roman"/>
          <w:sz w:val="24"/>
          <w:szCs w:val="24"/>
        </w:rPr>
        <w:t>ҫ</w:t>
      </w:r>
      <w:r w:rsidRPr="00904C80">
        <w:rPr>
          <w:rFonts w:ascii="Times New Roman" w:hAnsi="Times New Roman"/>
          <w:sz w:val="24"/>
          <w:szCs w:val="24"/>
          <w:lang w:val="it-IT"/>
        </w:rPr>
        <w:t>es komunikimi në të cilën sigurohen pyetje dhe përgjigje për klientin dhe  punonjësi shëndetësor (infermier, mjek)</w:t>
      </w:r>
    </w:p>
    <w:p w:rsidR="000C0AA8" w:rsidRPr="00904C80" w:rsidRDefault="000C0AA8" w:rsidP="000C0AA8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0C0AA8" w:rsidRPr="000C7FE9" w:rsidRDefault="001E7824" w:rsidP="000C7FE9">
      <w:pPr>
        <w:pStyle w:val="ListParagraph"/>
        <w:numPr>
          <w:ilvl w:val="2"/>
          <w:numId w:val="26"/>
        </w:numPr>
        <w:spacing w:after="0" w:line="276" w:lineRule="auto"/>
        <w:ind w:left="810"/>
        <w:rPr>
          <w:rFonts w:ascii="Times New Roman" w:hAnsi="Times New Roman"/>
          <w:sz w:val="24"/>
          <w:szCs w:val="24"/>
        </w:rPr>
      </w:pPr>
      <w:r w:rsidRPr="000C7FE9">
        <w:rPr>
          <w:rFonts w:ascii="Times New Roman" w:hAnsi="Times New Roman"/>
          <w:sz w:val="24"/>
          <w:szCs w:val="24"/>
        </w:rPr>
        <w:t xml:space="preserve"> .</w:t>
      </w:r>
      <w:proofErr w:type="spellStart"/>
      <w:r w:rsidR="000C0AA8" w:rsidRPr="000C7FE9">
        <w:rPr>
          <w:rFonts w:ascii="Times New Roman" w:hAnsi="Times New Roman"/>
          <w:sz w:val="24"/>
          <w:szCs w:val="24"/>
        </w:rPr>
        <w:t>Infermieri</w:t>
      </w:r>
      <w:proofErr w:type="spellEnd"/>
      <w:r w:rsidR="000C0AA8" w:rsidRPr="000C7FE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C0AA8" w:rsidRPr="000C7FE9">
        <w:rPr>
          <w:rFonts w:ascii="Times New Roman" w:hAnsi="Times New Roman"/>
          <w:sz w:val="24"/>
          <w:szCs w:val="24"/>
        </w:rPr>
        <w:t>në</w:t>
      </w:r>
      <w:proofErr w:type="spellEnd"/>
      <w:r w:rsidR="000C0AA8" w:rsidRPr="000C7FE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C0AA8" w:rsidRPr="000C7FE9">
        <w:rPr>
          <w:rFonts w:ascii="Times New Roman" w:hAnsi="Times New Roman"/>
          <w:sz w:val="24"/>
          <w:szCs w:val="24"/>
        </w:rPr>
        <w:t>Planifikimin</w:t>
      </w:r>
      <w:proofErr w:type="spellEnd"/>
      <w:r w:rsidR="000C0AA8" w:rsidRPr="000C7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0AA8" w:rsidRPr="000C7FE9">
        <w:rPr>
          <w:rFonts w:ascii="Times New Roman" w:hAnsi="Times New Roman"/>
          <w:sz w:val="24"/>
          <w:szCs w:val="24"/>
        </w:rPr>
        <w:t>familjar</w:t>
      </w:r>
      <w:proofErr w:type="spellEnd"/>
      <w:r w:rsidR="000C0AA8" w:rsidRPr="000C7FE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0C0AA8" w:rsidRPr="000C7FE9">
        <w:rPr>
          <w:rFonts w:ascii="Times New Roman" w:hAnsi="Times New Roman"/>
          <w:sz w:val="24"/>
          <w:szCs w:val="24"/>
        </w:rPr>
        <w:t>zgjedhje</w:t>
      </w:r>
      <w:proofErr w:type="spellEnd"/>
      <w:r w:rsidR="000C0AA8" w:rsidRPr="000C7FE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C0AA8" w:rsidRPr="000C7FE9">
        <w:rPr>
          <w:rFonts w:ascii="Times New Roman" w:hAnsi="Times New Roman"/>
          <w:sz w:val="24"/>
          <w:szCs w:val="24"/>
        </w:rPr>
        <w:t>informuar</w:t>
      </w:r>
      <w:proofErr w:type="spellEnd"/>
      <w:r w:rsidR="000C0AA8" w:rsidRPr="000C7FE9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0C0AA8" w:rsidRPr="000C7FE9">
        <w:rPr>
          <w:rFonts w:ascii="Times New Roman" w:hAnsi="Times New Roman"/>
          <w:sz w:val="24"/>
          <w:szCs w:val="24"/>
        </w:rPr>
        <w:t>të</w:t>
      </w:r>
      <w:proofErr w:type="spellEnd"/>
      <w:r w:rsidR="000C0AA8" w:rsidRPr="000C7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0AA8" w:rsidRPr="000C7FE9">
        <w:rPr>
          <w:rFonts w:ascii="Times New Roman" w:hAnsi="Times New Roman"/>
          <w:sz w:val="24"/>
          <w:szCs w:val="24"/>
        </w:rPr>
        <w:t>thotë</w:t>
      </w:r>
      <w:proofErr w:type="spellEnd"/>
      <w:r w:rsidR="000C0AA8" w:rsidRPr="000C7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0AA8" w:rsidRPr="000C7FE9">
        <w:rPr>
          <w:rFonts w:ascii="Times New Roman" w:hAnsi="Times New Roman"/>
          <w:sz w:val="24"/>
          <w:szCs w:val="24"/>
        </w:rPr>
        <w:t>që</w:t>
      </w:r>
      <w:proofErr w:type="spellEnd"/>
      <w:r w:rsidR="000C0AA8" w:rsidRPr="000C7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0AA8" w:rsidRPr="000C7FE9">
        <w:rPr>
          <w:rFonts w:ascii="Times New Roman" w:hAnsi="Times New Roman"/>
          <w:sz w:val="24"/>
          <w:szCs w:val="24"/>
        </w:rPr>
        <w:t>klienti</w:t>
      </w:r>
      <w:proofErr w:type="spellEnd"/>
      <w:r w:rsidR="000C0AA8" w:rsidRPr="000C7FE9">
        <w:rPr>
          <w:rFonts w:ascii="Times New Roman" w:hAnsi="Times New Roman"/>
          <w:sz w:val="24"/>
          <w:szCs w:val="24"/>
        </w:rPr>
        <w:t>:</w:t>
      </w:r>
    </w:p>
    <w:p w:rsidR="000C0AA8" w:rsidRPr="00904C80" w:rsidRDefault="000C0AA8" w:rsidP="000C7FE9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Ka </w:t>
      </w:r>
      <w:proofErr w:type="spellStart"/>
      <w:r w:rsidRPr="00904C80">
        <w:rPr>
          <w:rFonts w:ascii="Times New Roman" w:hAnsi="Times New Roman"/>
          <w:sz w:val="24"/>
          <w:szCs w:val="24"/>
        </w:rPr>
        <w:t>qenë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informuar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gjitha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metodat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pajtohet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përdorin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metodë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kontraceptive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rekomandon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punonjësi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shëndetësor</w:t>
      </w:r>
      <w:proofErr w:type="spellEnd"/>
      <w:r w:rsidRPr="00904C80">
        <w:rPr>
          <w:rFonts w:ascii="Times New Roman" w:hAnsi="Times New Roman"/>
          <w:sz w:val="24"/>
          <w:szCs w:val="24"/>
        </w:rPr>
        <w:t>.</w:t>
      </w:r>
    </w:p>
    <w:p w:rsidR="000C0AA8" w:rsidRPr="00904C80" w:rsidRDefault="000C0AA8" w:rsidP="000C7FE9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Ka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drejtë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zgjedhë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çdo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metodë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ajo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dëshiron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bazuar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informacionin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plotë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lidhje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përfitimet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rreziqet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gjitha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metodave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mundshme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është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këshilluar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gjitha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aspektet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metodës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zgjedhur</w:t>
      </w:r>
      <w:proofErr w:type="spellEnd"/>
      <w:r w:rsidRPr="00904C80">
        <w:rPr>
          <w:rFonts w:ascii="Times New Roman" w:hAnsi="Times New Roman"/>
          <w:sz w:val="24"/>
          <w:szCs w:val="24"/>
        </w:rPr>
        <w:t>.</w:t>
      </w:r>
    </w:p>
    <w:p w:rsidR="000C0AA8" w:rsidRPr="00904C80" w:rsidRDefault="000C0AA8" w:rsidP="000C0AA8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0C0AA8" w:rsidRPr="001E7824" w:rsidRDefault="000C0AA8" w:rsidP="000C7FE9">
      <w:pPr>
        <w:pStyle w:val="ListParagraph"/>
        <w:numPr>
          <w:ilvl w:val="0"/>
          <w:numId w:val="27"/>
        </w:numPr>
        <w:spacing w:after="0" w:line="276" w:lineRule="auto"/>
        <w:ind w:left="900"/>
        <w:rPr>
          <w:rFonts w:ascii="Times New Roman" w:hAnsi="Times New Roman"/>
          <w:sz w:val="24"/>
          <w:szCs w:val="24"/>
        </w:rPr>
      </w:pPr>
      <w:proofErr w:type="spellStart"/>
      <w:r w:rsidRPr="001E7824">
        <w:rPr>
          <w:rFonts w:ascii="Times New Roman" w:hAnsi="Times New Roman"/>
          <w:sz w:val="24"/>
          <w:szCs w:val="24"/>
        </w:rPr>
        <w:t>Në</w:t>
      </w:r>
      <w:proofErr w:type="spellEnd"/>
      <w:r w:rsidRPr="001E78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824">
        <w:rPr>
          <w:rFonts w:ascii="Times New Roman" w:hAnsi="Times New Roman"/>
          <w:sz w:val="24"/>
          <w:szCs w:val="24"/>
        </w:rPr>
        <w:t>Planifikimin</w:t>
      </w:r>
      <w:proofErr w:type="spellEnd"/>
      <w:r w:rsidRPr="001E78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824">
        <w:rPr>
          <w:rFonts w:ascii="Times New Roman" w:hAnsi="Times New Roman"/>
          <w:sz w:val="24"/>
          <w:szCs w:val="24"/>
        </w:rPr>
        <w:t>Familjar</w:t>
      </w:r>
      <w:proofErr w:type="spellEnd"/>
      <w:r w:rsidRPr="001E78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7824">
        <w:rPr>
          <w:rFonts w:ascii="Times New Roman" w:hAnsi="Times New Roman"/>
          <w:sz w:val="24"/>
          <w:szCs w:val="24"/>
        </w:rPr>
        <w:t>klienti</w:t>
      </w:r>
      <w:proofErr w:type="spellEnd"/>
      <w:r w:rsidRPr="001E7824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1E7824">
        <w:rPr>
          <w:rFonts w:ascii="Times New Roman" w:hAnsi="Times New Roman"/>
          <w:sz w:val="24"/>
          <w:szCs w:val="24"/>
        </w:rPr>
        <w:t>të</w:t>
      </w:r>
      <w:proofErr w:type="spellEnd"/>
      <w:r w:rsidRPr="001E78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824">
        <w:rPr>
          <w:rFonts w:ascii="Times New Roman" w:hAnsi="Times New Roman"/>
          <w:sz w:val="24"/>
          <w:szCs w:val="24"/>
        </w:rPr>
        <w:t>kuptojë</w:t>
      </w:r>
      <w:proofErr w:type="spellEnd"/>
      <w:r w:rsidRPr="001E78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824">
        <w:rPr>
          <w:rFonts w:ascii="Times New Roman" w:hAnsi="Times New Roman"/>
          <w:sz w:val="24"/>
          <w:szCs w:val="24"/>
        </w:rPr>
        <w:t>më</w:t>
      </w:r>
      <w:proofErr w:type="spellEnd"/>
      <w:r w:rsidRPr="001E78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824">
        <w:rPr>
          <w:rFonts w:ascii="Times New Roman" w:hAnsi="Times New Roman"/>
          <w:sz w:val="24"/>
          <w:szCs w:val="24"/>
        </w:rPr>
        <w:t>mirë</w:t>
      </w:r>
      <w:proofErr w:type="spellEnd"/>
      <w:r w:rsidRPr="001E78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824">
        <w:rPr>
          <w:rFonts w:ascii="Times New Roman" w:hAnsi="Times New Roman"/>
          <w:sz w:val="24"/>
          <w:szCs w:val="24"/>
        </w:rPr>
        <w:t>metodën</w:t>
      </w:r>
      <w:proofErr w:type="spellEnd"/>
      <w:r w:rsidRPr="001E78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824">
        <w:rPr>
          <w:rFonts w:ascii="Times New Roman" w:hAnsi="Times New Roman"/>
          <w:sz w:val="24"/>
          <w:szCs w:val="24"/>
        </w:rPr>
        <w:t>që</w:t>
      </w:r>
      <w:proofErr w:type="spellEnd"/>
      <w:r w:rsidRPr="001E7824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1E7824">
        <w:rPr>
          <w:rFonts w:ascii="Times New Roman" w:hAnsi="Times New Roman"/>
          <w:sz w:val="24"/>
          <w:szCs w:val="24"/>
        </w:rPr>
        <w:t>zgjedhur</w:t>
      </w:r>
      <w:proofErr w:type="spellEnd"/>
      <w:r w:rsidRPr="001E78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7824">
        <w:rPr>
          <w:rFonts w:ascii="Times New Roman" w:hAnsi="Times New Roman"/>
          <w:sz w:val="24"/>
          <w:szCs w:val="24"/>
        </w:rPr>
        <w:t>nëse</w:t>
      </w:r>
      <w:proofErr w:type="spellEnd"/>
      <w:r w:rsidRPr="001E78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824">
        <w:rPr>
          <w:rFonts w:ascii="Times New Roman" w:hAnsi="Times New Roman"/>
          <w:sz w:val="24"/>
          <w:szCs w:val="24"/>
        </w:rPr>
        <w:t>infermieri</w:t>
      </w:r>
      <w:proofErr w:type="spellEnd"/>
      <w:r w:rsidRPr="001E78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824">
        <w:rPr>
          <w:rFonts w:ascii="Times New Roman" w:hAnsi="Times New Roman"/>
          <w:sz w:val="24"/>
          <w:szCs w:val="24"/>
        </w:rPr>
        <w:t>nuk</w:t>
      </w:r>
      <w:proofErr w:type="spellEnd"/>
      <w:r w:rsidRPr="001E78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824">
        <w:rPr>
          <w:rFonts w:ascii="Times New Roman" w:hAnsi="Times New Roman"/>
          <w:sz w:val="24"/>
          <w:szCs w:val="24"/>
        </w:rPr>
        <w:t>harron</w:t>
      </w:r>
      <w:proofErr w:type="spellEnd"/>
      <w:r w:rsidRPr="001E78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824">
        <w:rPr>
          <w:rFonts w:ascii="Times New Roman" w:hAnsi="Times New Roman"/>
          <w:sz w:val="24"/>
          <w:szCs w:val="24"/>
        </w:rPr>
        <w:t>udhëzimet</w:t>
      </w:r>
      <w:proofErr w:type="spellEnd"/>
      <w:r w:rsidRPr="001E782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E7824">
        <w:rPr>
          <w:rFonts w:ascii="Times New Roman" w:hAnsi="Times New Roman"/>
          <w:sz w:val="24"/>
          <w:szCs w:val="24"/>
        </w:rPr>
        <w:t>më</w:t>
      </w:r>
      <w:proofErr w:type="spellEnd"/>
      <w:r w:rsidRPr="001E78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824">
        <w:rPr>
          <w:rFonts w:ascii="Times New Roman" w:hAnsi="Times New Roman"/>
          <w:sz w:val="24"/>
          <w:szCs w:val="24"/>
        </w:rPr>
        <w:t>të</w:t>
      </w:r>
      <w:proofErr w:type="spellEnd"/>
      <w:r w:rsidRPr="001E78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824">
        <w:rPr>
          <w:rFonts w:ascii="Times New Roman" w:hAnsi="Times New Roman"/>
          <w:sz w:val="24"/>
          <w:szCs w:val="24"/>
        </w:rPr>
        <w:t>rëndësishme</w:t>
      </w:r>
      <w:proofErr w:type="spellEnd"/>
      <w:r w:rsidRPr="001E78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824">
        <w:rPr>
          <w:rFonts w:ascii="Times New Roman" w:hAnsi="Times New Roman"/>
          <w:sz w:val="24"/>
          <w:szCs w:val="24"/>
        </w:rPr>
        <w:t>për</w:t>
      </w:r>
      <w:proofErr w:type="spellEnd"/>
      <w:r w:rsidRPr="001E78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824">
        <w:rPr>
          <w:rFonts w:ascii="Times New Roman" w:hAnsi="Times New Roman"/>
          <w:sz w:val="24"/>
          <w:szCs w:val="24"/>
        </w:rPr>
        <w:t>të</w:t>
      </w:r>
      <w:proofErr w:type="spellEnd"/>
      <w:r w:rsidRPr="001E78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824">
        <w:rPr>
          <w:rFonts w:ascii="Times New Roman" w:hAnsi="Times New Roman"/>
          <w:sz w:val="24"/>
          <w:szCs w:val="24"/>
        </w:rPr>
        <w:t>korrigjuar</w:t>
      </w:r>
      <w:proofErr w:type="spellEnd"/>
      <w:r w:rsidRPr="001E78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824">
        <w:rPr>
          <w:rFonts w:ascii="Times New Roman" w:hAnsi="Times New Roman"/>
          <w:sz w:val="24"/>
          <w:szCs w:val="24"/>
        </w:rPr>
        <w:t>përdorimin</w:t>
      </w:r>
      <w:proofErr w:type="spellEnd"/>
      <w:r w:rsidRPr="001E78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824">
        <w:rPr>
          <w:rFonts w:ascii="Times New Roman" w:hAnsi="Times New Roman"/>
          <w:sz w:val="24"/>
          <w:szCs w:val="24"/>
        </w:rPr>
        <w:t>nëse</w:t>
      </w:r>
      <w:proofErr w:type="spellEnd"/>
      <w:r w:rsidRPr="001E7824">
        <w:rPr>
          <w:rFonts w:ascii="Times New Roman" w:hAnsi="Times New Roman"/>
          <w:sz w:val="24"/>
          <w:szCs w:val="24"/>
        </w:rPr>
        <w:t>:</w:t>
      </w:r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Infermieri përdorur një tabelë, apo përdor modele të tjera vizuale</w:t>
      </w:r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infermieri i ka dhënë informacionin e përgjithshëm klientit gjatë këshillimit</w:t>
      </w:r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Infermieri  nuk i jep klientit një pamflet të detajuar që ta lexojë në shtëpi</w:t>
      </w:r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Infermieri nuk ka krijuar një ambjet dhe nuk jep asnjë mesazh të sakta.</w:t>
      </w:r>
    </w:p>
    <w:p w:rsidR="000C0AA8" w:rsidRPr="00904C80" w:rsidRDefault="000C0AA8" w:rsidP="000C0AA8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0C0AA8" w:rsidRPr="00904C80" w:rsidRDefault="000C0AA8" w:rsidP="000C7FE9">
      <w:pPr>
        <w:pStyle w:val="ListParagraph"/>
        <w:numPr>
          <w:ilvl w:val="0"/>
          <w:numId w:val="27"/>
        </w:numPr>
        <w:spacing w:after="0" w:line="276" w:lineRule="auto"/>
        <w:ind w:left="900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Nëse një klient nuk është i sigurt në lidhje me metodën e Planifikimit Familjar, ose heziton të zgjedhi një metodë, ofruesi i shërbimit (infermier, mjek) duhet :</w:t>
      </w:r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Ti tregoj klientit se cila metodë ofruese mendon se është më i miri</w:t>
      </w:r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lastRenderedPageBreak/>
        <w:t xml:space="preserve">Nuk përmend një metodë për të cilën klienti është i njohur paraprakish </w:t>
      </w:r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Klientit i sugjerohen të gjitha metodat dhe  i vihen në dispozicion </w:t>
      </w:r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Shqyrtoj me klientin se çfarë metode do të përshtatej më mirë në jetën e saj të përditshme, familjen, planet, preferenca partnerit, dhe e ardhmja riprodhuese, dhe ta udhëzojë atë në vendimin e saj përfundimtar.</w:t>
      </w:r>
    </w:p>
    <w:p w:rsidR="000C0AA8" w:rsidRPr="00904C80" w:rsidRDefault="000C0AA8" w:rsidP="000C0AA8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0C0AA8" w:rsidRPr="00904C80" w:rsidRDefault="000C0AA8" w:rsidP="000C0AA8">
      <w:pPr>
        <w:pStyle w:val="ListParagraph"/>
        <w:spacing w:after="0" w:line="276" w:lineRule="auto"/>
        <w:ind w:left="900"/>
        <w:rPr>
          <w:rFonts w:ascii="Times New Roman" w:hAnsi="Times New Roman"/>
          <w:sz w:val="24"/>
          <w:szCs w:val="24"/>
          <w:lang w:val="it-IT"/>
        </w:rPr>
      </w:pPr>
    </w:p>
    <w:p w:rsidR="000C0AA8" w:rsidRPr="00904C80" w:rsidRDefault="000C0AA8" w:rsidP="001E7824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Cilat nga ndjekjet e mëposhtme është karakteristike për dëgjim aktiv nga infermieri?</w:t>
      </w:r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Duke </w:t>
      </w:r>
      <w:proofErr w:type="spellStart"/>
      <w:r w:rsidRPr="00904C80">
        <w:rPr>
          <w:rFonts w:ascii="Times New Roman" w:hAnsi="Times New Roman"/>
          <w:sz w:val="24"/>
          <w:szCs w:val="24"/>
        </w:rPr>
        <w:t>përmbledur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904C80">
        <w:rPr>
          <w:rFonts w:ascii="Times New Roman" w:hAnsi="Times New Roman"/>
          <w:sz w:val="24"/>
          <w:szCs w:val="24"/>
        </w:rPr>
        <w:t>çfarë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tha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klienti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Duke </w:t>
      </w:r>
      <w:proofErr w:type="spellStart"/>
      <w:r w:rsidRPr="00904C80">
        <w:rPr>
          <w:rFonts w:ascii="Times New Roman" w:hAnsi="Times New Roman"/>
          <w:sz w:val="24"/>
          <w:szCs w:val="24"/>
        </w:rPr>
        <w:t>menduar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infermieri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04C80">
        <w:rPr>
          <w:rFonts w:ascii="Times New Roman" w:hAnsi="Times New Roman"/>
          <w:sz w:val="24"/>
          <w:szCs w:val="24"/>
        </w:rPr>
        <w:t>ti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thotë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sz w:val="24"/>
          <w:szCs w:val="24"/>
        </w:rPr>
        <w:t>klientit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tjetër</w:t>
      </w:r>
      <w:proofErr w:type="spellEnd"/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Duke </w:t>
      </w:r>
      <w:proofErr w:type="spellStart"/>
      <w:r w:rsidRPr="00904C80">
        <w:rPr>
          <w:rFonts w:ascii="Times New Roman" w:hAnsi="Times New Roman"/>
          <w:sz w:val="24"/>
          <w:szCs w:val="24"/>
        </w:rPr>
        <w:t>ndërprerë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sz w:val="24"/>
          <w:szCs w:val="24"/>
        </w:rPr>
        <w:t>fjalën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klientit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Duke </w:t>
      </w:r>
      <w:proofErr w:type="spellStart"/>
      <w:r w:rsidRPr="00904C80">
        <w:rPr>
          <w:rFonts w:ascii="Times New Roman" w:hAnsi="Times New Roman"/>
          <w:sz w:val="24"/>
          <w:szCs w:val="24"/>
        </w:rPr>
        <w:t>lexuar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diҫka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tjetër</w:t>
      </w:r>
      <w:proofErr w:type="spellEnd"/>
    </w:p>
    <w:p w:rsidR="000C0AA8" w:rsidRPr="00904C80" w:rsidRDefault="000C0AA8" w:rsidP="000C0AA8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0C0AA8" w:rsidRPr="00904C80" w:rsidRDefault="000C0AA8" w:rsidP="001E7824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Cili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elementet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mëposhtme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duhet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përfshihen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çdo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seancë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këshillimi</w:t>
      </w:r>
      <w:proofErr w:type="spellEnd"/>
      <w:r w:rsidRPr="00904C80">
        <w:rPr>
          <w:rFonts w:ascii="Times New Roman" w:hAnsi="Times New Roman"/>
          <w:sz w:val="24"/>
          <w:szCs w:val="24"/>
        </w:rPr>
        <w:t>?</w:t>
      </w:r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Infermieri bashkëbisedon për gjëra të tjera me klientin</w:t>
      </w:r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Infermieri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krijon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ambient </w:t>
      </w:r>
      <w:proofErr w:type="spellStart"/>
      <w:r w:rsidRPr="00904C80">
        <w:rPr>
          <w:rFonts w:ascii="Times New Roman" w:hAnsi="Times New Roman"/>
          <w:sz w:val="24"/>
          <w:szCs w:val="24"/>
        </w:rPr>
        <w:t>intim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konfidencialiteti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klientin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Infermieri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fillon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paragjykoj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klientin</w:t>
      </w:r>
      <w:proofErr w:type="spellEnd"/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Infermieri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shpjegon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pa limit </w:t>
      </w:r>
      <w:proofErr w:type="spellStart"/>
      <w:r w:rsidRPr="00904C80">
        <w:rPr>
          <w:rFonts w:ascii="Times New Roman" w:hAnsi="Times New Roman"/>
          <w:sz w:val="24"/>
          <w:szCs w:val="24"/>
        </w:rPr>
        <w:t>kohe</w:t>
      </w:r>
      <w:proofErr w:type="spellEnd"/>
    </w:p>
    <w:p w:rsidR="000C0AA8" w:rsidRPr="00904C80" w:rsidRDefault="000C0AA8" w:rsidP="000C0AA8">
      <w:pPr>
        <w:pStyle w:val="ListParagraph"/>
        <w:spacing w:after="0" w:line="276" w:lineRule="auto"/>
        <w:ind w:left="900"/>
        <w:rPr>
          <w:rFonts w:ascii="Times New Roman" w:hAnsi="Times New Roman"/>
          <w:sz w:val="24"/>
          <w:szCs w:val="24"/>
        </w:rPr>
      </w:pPr>
    </w:p>
    <w:p w:rsidR="000C0AA8" w:rsidRPr="00904C80" w:rsidRDefault="000C0AA8" w:rsidP="001E7824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Cili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elementet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mëposhtme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duhet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përfshihet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çdo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seancë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këshillimi</w:t>
      </w:r>
      <w:proofErr w:type="spellEnd"/>
      <w:r w:rsidRPr="00904C80">
        <w:rPr>
          <w:rFonts w:ascii="Times New Roman" w:hAnsi="Times New Roman"/>
          <w:sz w:val="24"/>
          <w:szCs w:val="24"/>
        </w:rPr>
        <w:t>?</w:t>
      </w:r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Infermieri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përdor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gjuhë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teknike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profesionale</w:t>
      </w:r>
      <w:proofErr w:type="spellEnd"/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Infermieri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904C80">
        <w:rPr>
          <w:rFonts w:ascii="Times New Roman" w:hAnsi="Times New Roman"/>
          <w:sz w:val="24"/>
          <w:szCs w:val="24"/>
        </w:rPr>
        <w:t>kohë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pa </w:t>
      </w:r>
      <w:proofErr w:type="spellStart"/>
      <w:r w:rsidRPr="00904C80">
        <w:rPr>
          <w:rFonts w:ascii="Times New Roman" w:hAnsi="Times New Roman"/>
          <w:sz w:val="24"/>
          <w:szCs w:val="24"/>
        </w:rPr>
        <w:t>mjaftueshme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këshillim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Pranim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qëndrim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jo-gjykues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klienten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infermieri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qendrën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shëndetësore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Infermieri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nuk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përdor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mjete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ndihmëse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shpjeguese</w:t>
      </w:r>
      <w:proofErr w:type="spellEnd"/>
      <w:r w:rsidRPr="00904C80">
        <w:rPr>
          <w:rFonts w:ascii="Times New Roman" w:hAnsi="Times New Roman"/>
          <w:sz w:val="24"/>
          <w:szCs w:val="24"/>
        </w:rPr>
        <w:t>.</w:t>
      </w:r>
    </w:p>
    <w:p w:rsidR="000C0AA8" w:rsidRPr="00904C80" w:rsidRDefault="000C0AA8" w:rsidP="000C0AA8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0C0AA8" w:rsidRPr="00904C80" w:rsidRDefault="000C0AA8" w:rsidP="001E7824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Kush </w:t>
      </w:r>
      <w:proofErr w:type="spellStart"/>
      <w:r w:rsidRPr="00904C80">
        <w:rPr>
          <w:rFonts w:ascii="Times New Roman" w:hAnsi="Times New Roman"/>
          <w:sz w:val="24"/>
          <w:szCs w:val="24"/>
        </w:rPr>
        <w:t>janë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04C80">
        <w:rPr>
          <w:rFonts w:ascii="Times New Roman" w:hAnsi="Times New Roman"/>
          <w:sz w:val="24"/>
          <w:szCs w:val="24"/>
        </w:rPr>
        <w:t>dy</w:t>
      </w:r>
      <w:proofErr w:type="spellEnd"/>
      <w:proofErr w:type="gram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llojet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kryesore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kontraceptivëve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oralë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Planifikimin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familjar</w:t>
      </w:r>
      <w:proofErr w:type="spellEnd"/>
      <w:r w:rsidRPr="00904C80">
        <w:rPr>
          <w:rFonts w:ascii="Times New Roman" w:hAnsi="Times New Roman"/>
          <w:sz w:val="24"/>
          <w:szCs w:val="24"/>
        </w:rPr>
        <w:t>?</w:t>
      </w:r>
    </w:p>
    <w:p w:rsidR="000C0AA8" w:rsidRPr="00904C80" w:rsidRDefault="000C0AA8" w:rsidP="000C0AA8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Vetëm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KOK (</w:t>
      </w:r>
      <w:proofErr w:type="spellStart"/>
      <w:r w:rsidRPr="00904C80">
        <w:rPr>
          <w:rFonts w:ascii="Times New Roman" w:hAnsi="Times New Roman"/>
          <w:sz w:val="24"/>
          <w:szCs w:val="24"/>
        </w:rPr>
        <w:t>kontraceptivë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oralë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kombinuar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estrogen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progestagen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)</w:t>
      </w:r>
    </w:p>
    <w:p w:rsidR="000C0AA8" w:rsidRPr="00904C80" w:rsidRDefault="000C0AA8" w:rsidP="000C0AA8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Vetëm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POP ( me </w:t>
      </w:r>
      <w:proofErr w:type="spellStart"/>
      <w:r w:rsidRPr="00904C80">
        <w:rPr>
          <w:rFonts w:ascii="Times New Roman" w:hAnsi="Times New Roman"/>
          <w:sz w:val="24"/>
          <w:szCs w:val="24"/>
        </w:rPr>
        <w:t>përmbajtje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sz w:val="24"/>
          <w:szCs w:val="24"/>
        </w:rPr>
        <w:t>vetëm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progrestagenit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)</w:t>
      </w:r>
    </w:p>
    <w:p w:rsidR="000C0AA8" w:rsidRPr="00904C80" w:rsidRDefault="000C0AA8" w:rsidP="000C0AA8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Kontraceptivë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oralë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904C80">
        <w:rPr>
          <w:rFonts w:ascii="Times New Roman" w:hAnsi="Times New Roman"/>
          <w:sz w:val="24"/>
          <w:szCs w:val="24"/>
        </w:rPr>
        <w:t>vetëm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përmbajtje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levonorgestrel</w:t>
      </w:r>
      <w:proofErr w:type="spellEnd"/>
    </w:p>
    <w:p w:rsidR="000C0AA8" w:rsidRPr="00904C80" w:rsidRDefault="000C0AA8" w:rsidP="000C0AA8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Kok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POP</w:t>
      </w:r>
    </w:p>
    <w:p w:rsidR="000C0AA8" w:rsidRPr="00904C80" w:rsidRDefault="000C0AA8" w:rsidP="000C0AA8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C0AA8" w:rsidRPr="00904C80" w:rsidRDefault="000C0AA8" w:rsidP="001E7824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Gruaja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pas </w:t>
      </w:r>
      <w:proofErr w:type="spellStart"/>
      <w:r w:rsidRPr="00904C80">
        <w:rPr>
          <w:rFonts w:ascii="Times New Roman" w:hAnsi="Times New Roman"/>
          <w:sz w:val="24"/>
          <w:szCs w:val="24"/>
        </w:rPr>
        <w:t>lindjes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ushqen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fëmijën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gji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përdor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kontraceptivë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vetëm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progrestagen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04C80">
        <w:rPr>
          <w:rFonts w:ascii="Times New Roman" w:hAnsi="Times New Roman"/>
          <w:sz w:val="24"/>
          <w:szCs w:val="24"/>
        </w:rPr>
        <w:t>A</w:t>
      </w:r>
      <w:proofErr w:type="gram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interferojnë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progestogenët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prodhimin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përbërjen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qumështit</w:t>
      </w:r>
      <w:proofErr w:type="spellEnd"/>
      <w:r w:rsidRPr="00904C80">
        <w:rPr>
          <w:rFonts w:ascii="Times New Roman" w:hAnsi="Times New Roman"/>
          <w:sz w:val="24"/>
          <w:szCs w:val="24"/>
        </w:rPr>
        <w:t>?</w:t>
      </w:r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Nuk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interferon</w:t>
      </w:r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Po interferon </w:t>
      </w:r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Ka efekt në tensionin e gjakut të gruas</w:t>
      </w:r>
    </w:p>
    <w:p w:rsidR="000C0AA8" w:rsidRPr="00904C80" w:rsidRDefault="000C0AA8" w:rsidP="000C0AA8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0C0AA8" w:rsidRPr="00904C80" w:rsidRDefault="000C0AA8" w:rsidP="001E7824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lastRenderedPageBreak/>
        <w:t>Çfarë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04C80">
        <w:rPr>
          <w:rFonts w:ascii="Times New Roman" w:hAnsi="Times New Roman"/>
          <w:sz w:val="24"/>
          <w:szCs w:val="24"/>
        </w:rPr>
        <w:t>dobie</w:t>
      </w:r>
      <w:proofErr w:type="spellEnd"/>
      <w:proofErr w:type="gramEnd"/>
      <w:r w:rsidRPr="00904C80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904C80">
        <w:rPr>
          <w:rFonts w:ascii="Times New Roman" w:hAnsi="Times New Roman"/>
          <w:sz w:val="24"/>
          <w:szCs w:val="24"/>
        </w:rPr>
        <w:t>kontracepsioni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hormonal </w:t>
      </w:r>
      <w:proofErr w:type="spellStart"/>
      <w:r w:rsidRPr="00904C80">
        <w:rPr>
          <w:rFonts w:ascii="Times New Roman" w:hAnsi="Times New Roman"/>
          <w:sz w:val="24"/>
          <w:szCs w:val="24"/>
        </w:rPr>
        <w:t>injektabël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sëmundjet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seksualisht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transmetueshme</w:t>
      </w:r>
      <w:proofErr w:type="spellEnd"/>
      <w:r w:rsidRPr="00904C80">
        <w:rPr>
          <w:rFonts w:ascii="Times New Roman" w:hAnsi="Times New Roman"/>
          <w:sz w:val="24"/>
          <w:szCs w:val="24"/>
        </w:rPr>
        <w:t>?</w:t>
      </w:r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Rrit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rrezikun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sëmundje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seksualisht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transmetueshme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Ul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rrezikun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sëmundje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seksualisht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transmetueshme</w:t>
      </w:r>
      <w:proofErr w:type="spellEnd"/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Shërben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kontracepsion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urgjence</w:t>
      </w:r>
      <w:proofErr w:type="spellEnd"/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Nuk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904C80">
        <w:rPr>
          <w:rFonts w:ascii="Times New Roman" w:hAnsi="Times New Roman"/>
          <w:sz w:val="24"/>
          <w:szCs w:val="24"/>
        </w:rPr>
        <w:t>dobi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rritjen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apo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uljen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rrezikut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sëmundjeve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seksualisht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transmetueshme</w:t>
      </w:r>
      <w:proofErr w:type="spellEnd"/>
    </w:p>
    <w:p w:rsidR="000C0AA8" w:rsidRPr="00904C80" w:rsidRDefault="000C0AA8" w:rsidP="000C0AA8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0C0AA8" w:rsidRPr="00904C80" w:rsidRDefault="000C0AA8" w:rsidP="001E7824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Kush </w:t>
      </w:r>
      <w:proofErr w:type="spellStart"/>
      <w:r w:rsidRPr="00904C80">
        <w:rPr>
          <w:rFonts w:ascii="Times New Roman" w:hAnsi="Times New Roman"/>
          <w:sz w:val="24"/>
          <w:szCs w:val="24"/>
        </w:rPr>
        <w:t>është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pikë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kyçe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infermierit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këshillimin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pilulës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kontracepsionit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urgjencës</w:t>
      </w:r>
      <w:proofErr w:type="spellEnd"/>
      <w:r w:rsidRPr="00904C80">
        <w:rPr>
          <w:rFonts w:ascii="Times New Roman" w:hAnsi="Times New Roman"/>
          <w:sz w:val="24"/>
          <w:szCs w:val="24"/>
        </w:rPr>
        <w:t>?</w:t>
      </w:r>
    </w:p>
    <w:p w:rsidR="000C0AA8" w:rsidRPr="00904C80" w:rsidRDefault="000C0AA8" w:rsidP="000C0AA8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Gruaja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duhet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marrëpilulën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urgjencës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shpejt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, pas </w:t>
      </w:r>
      <w:proofErr w:type="spellStart"/>
      <w:r w:rsidRPr="00904C80">
        <w:rPr>
          <w:rFonts w:ascii="Times New Roman" w:hAnsi="Times New Roman"/>
          <w:sz w:val="24"/>
          <w:szCs w:val="24"/>
        </w:rPr>
        <w:t>kontaktit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pambrojtur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</w:p>
    <w:p w:rsidR="000C0AA8" w:rsidRPr="00904C80" w:rsidRDefault="000C0AA8" w:rsidP="000C0AA8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Gruaja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duhet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fillojë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pas 80 </w:t>
      </w:r>
      <w:proofErr w:type="spellStart"/>
      <w:r w:rsidRPr="00904C80">
        <w:rPr>
          <w:rFonts w:ascii="Times New Roman" w:hAnsi="Times New Roman"/>
          <w:sz w:val="24"/>
          <w:szCs w:val="24"/>
        </w:rPr>
        <w:t>orëve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KOK (</w:t>
      </w:r>
      <w:proofErr w:type="spellStart"/>
      <w:r w:rsidRPr="00904C80">
        <w:rPr>
          <w:rFonts w:ascii="Times New Roman" w:hAnsi="Times New Roman"/>
          <w:sz w:val="24"/>
          <w:szCs w:val="24"/>
        </w:rPr>
        <w:t>kontraceptive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oralë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kombinuar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) </w:t>
      </w:r>
    </w:p>
    <w:p w:rsidR="000C0AA8" w:rsidRPr="00904C80" w:rsidRDefault="000C0AA8" w:rsidP="000C0AA8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Rrit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rrezikun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SST (</w:t>
      </w:r>
      <w:proofErr w:type="spellStart"/>
      <w:r w:rsidRPr="00904C80">
        <w:rPr>
          <w:rFonts w:ascii="Times New Roman" w:hAnsi="Times New Roman"/>
          <w:sz w:val="24"/>
          <w:szCs w:val="24"/>
        </w:rPr>
        <w:t>sëmundjet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seksualisht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transmetueshme</w:t>
      </w:r>
      <w:proofErr w:type="spellEnd"/>
      <w:r w:rsidRPr="00904C80">
        <w:rPr>
          <w:rFonts w:ascii="Times New Roman" w:hAnsi="Times New Roman"/>
          <w:sz w:val="24"/>
          <w:szCs w:val="24"/>
        </w:rPr>
        <w:t>)</w:t>
      </w:r>
    </w:p>
    <w:p w:rsidR="000C0AA8" w:rsidRPr="00904C80" w:rsidRDefault="000C0AA8" w:rsidP="000C0AA8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Gruaja duhet të bëjë ekzaminimin e sekrecioneve vaginale </w:t>
      </w:r>
    </w:p>
    <w:p w:rsidR="000C0AA8" w:rsidRPr="00904C80" w:rsidRDefault="000C0AA8" w:rsidP="000C0AA8">
      <w:pPr>
        <w:pStyle w:val="ListParagraph"/>
        <w:spacing w:after="0" w:line="276" w:lineRule="auto"/>
        <w:ind w:left="1260"/>
        <w:rPr>
          <w:rFonts w:ascii="Times New Roman" w:hAnsi="Times New Roman"/>
          <w:sz w:val="24"/>
          <w:szCs w:val="24"/>
          <w:lang w:val="it-IT"/>
        </w:rPr>
      </w:pPr>
    </w:p>
    <w:p w:rsidR="000C0AA8" w:rsidRPr="00904C80" w:rsidRDefault="000C0AA8" w:rsidP="001E7824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Kur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duhet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ekzaminohet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gruaja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pas </w:t>
      </w:r>
      <w:proofErr w:type="spellStart"/>
      <w:r w:rsidRPr="00904C80">
        <w:rPr>
          <w:rFonts w:ascii="Times New Roman" w:hAnsi="Times New Roman"/>
          <w:sz w:val="24"/>
          <w:szCs w:val="24"/>
        </w:rPr>
        <w:t>inserimit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DIU (</w:t>
      </w:r>
      <w:proofErr w:type="spellStart"/>
      <w:r w:rsidRPr="00904C80">
        <w:rPr>
          <w:rFonts w:ascii="Times New Roman" w:hAnsi="Times New Roman"/>
          <w:sz w:val="24"/>
          <w:szCs w:val="24"/>
        </w:rPr>
        <w:t>dizpozitivi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intrauterine me baker)?</w:t>
      </w:r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04C80">
        <w:rPr>
          <w:rFonts w:ascii="Times New Roman" w:hAnsi="Times New Roman"/>
          <w:sz w:val="24"/>
          <w:szCs w:val="24"/>
        </w:rPr>
        <w:t>tre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muaj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pas </w:t>
      </w:r>
      <w:proofErr w:type="spellStart"/>
      <w:r w:rsidRPr="00904C80">
        <w:rPr>
          <w:rFonts w:ascii="Times New Roman" w:hAnsi="Times New Roman"/>
          <w:sz w:val="24"/>
          <w:szCs w:val="24"/>
        </w:rPr>
        <w:t>inserimit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DIU</w:t>
      </w:r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Pas </w:t>
      </w:r>
      <w:proofErr w:type="spellStart"/>
      <w:r w:rsidRPr="00904C80">
        <w:rPr>
          <w:rFonts w:ascii="Times New Roman" w:hAnsi="Times New Roman"/>
          <w:sz w:val="24"/>
          <w:szCs w:val="24"/>
        </w:rPr>
        <w:t>gjashtë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muajve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inserimit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DIU </w:t>
      </w:r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Pas  </w:t>
      </w:r>
      <w:proofErr w:type="spellStart"/>
      <w:r w:rsidRPr="00904C80">
        <w:rPr>
          <w:rFonts w:ascii="Times New Roman" w:hAnsi="Times New Roman"/>
          <w:sz w:val="24"/>
          <w:szCs w:val="24"/>
        </w:rPr>
        <w:t>vitit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inserimit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DIU</w:t>
      </w:r>
    </w:p>
    <w:p w:rsidR="000C0AA8" w:rsidRPr="00904C80" w:rsidRDefault="000C0AA8" w:rsidP="000C0AA8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0C0AA8" w:rsidRPr="00904C80" w:rsidRDefault="000C0AA8" w:rsidP="001E7824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“</w:t>
      </w:r>
      <w:proofErr w:type="spellStart"/>
      <w:r w:rsidRPr="00904C80">
        <w:rPr>
          <w:rFonts w:ascii="Times New Roman" w:hAnsi="Times New Roman"/>
          <w:sz w:val="24"/>
          <w:szCs w:val="24"/>
        </w:rPr>
        <w:t>Distanca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lindje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tek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tjetra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luan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rol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rëndësishëm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reduktimin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vdekshmërisë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foshnjore</w:t>
      </w:r>
      <w:proofErr w:type="spellEnd"/>
      <w:r w:rsidRPr="00904C80">
        <w:rPr>
          <w:rFonts w:ascii="Times New Roman" w:hAnsi="Times New Roman"/>
          <w:sz w:val="24"/>
          <w:szCs w:val="24"/>
        </w:rPr>
        <w:t>” :</w:t>
      </w:r>
    </w:p>
    <w:p w:rsidR="000C0AA8" w:rsidRPr="00904C80" w:rsidRDefault="000C0AA8" w:rsidP="000C0AA8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904C80">
        <w:rPr>
          <w:rFonts w:ascii="Times New Roman" w:hAnsi="Times New Roman"/>
          <w:sz w:val="24"/>
          <w:szCs w:val="24"/>
        </w:rPr>
        <w:t>gabuar</w:t>
      </w:r>
      <w:proofErr w:type="spellEnd"/>
    </w:p>
    <w:p w:rsidR="000C0AA8" w:rsidRPr="00904C80" w:rsidRDefault="000C0AA8" w:rsidP="000C0AA8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904C80">
        <w:rPr>
          <w:rFonts w:ascii="Times New Roman" w:hAnsi="Times New Roman"/>
          <w:sz w:val="24"/>
          <w:szCs w:val="24"/>
        </w:rPr>
        <w:t>vërtetë</w:t>
      </w:r>
      <w:proofErr w:type="spellEnd"/>
    </w:p>
    <w:p w:rsidR="000C0AA8" w:rsidRPr="00904C80" w:rsidRDefault="000C0AA8" w:rsidP="000C0AA8">
      <w:pPr>
        <w:pStyle w:val="ListParagraph"/>
        <w:spacing w:after="0" w:line="276" w:lineRule="auto"/>
        <w:ind w:left="1260"/>
        <w:rPr>
          <w:rFonts w:ascii="Times New Roman" w:hAnsi="Times New Roman"/>
          <w:sz w:val="24"/>
          <w:szCs w:val="24"/>
        </w:rPr>
      </w:pPr>
    </w:p>
    <w:p w:rsidR="000C0AA8" w:rsidRPr="00904C80" w:rsidRDefault="000C0AA8" w:rsidP="001E7824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Kush </w:t>
      </w:r>
      <w:proofErr w:type="spellStart"/>
      <w:r w:rsidRPr="00904C80">
        <w:rPr>
          <w:rFonts w:ascii="Times New Roman" w:hAnsi="Times New Roman"/>
          <w:sz w:val="24"/>
          <w:szCs w:val="24"/>
        </w:rPr>
        <w:t>përfshihen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metodat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barrierë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planifikimit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familjar</w:t>
      </w:r>
      <w:proofErr w:type="spellEnd"/>
    </w:p>
    <w:p w:rsidR="000C0AA8" w:rsidRPr="00904C80" w:rsidRDefault="000C0AA8" w:rsidP="000C0AA8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Dispozitivi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intrauterine me </w:t>
      </w:r>
      <w:proofErr w:type="spellStart"/>
      <w:r w:rsidRPr="00904C80">
        <w:rPr>
          <w:rFonts w:ascii="Times New Roman" w:hAnsi="Times New Roman"/>
          <w:sz w:val="24"/>
          <w:szCs w:val="24"/>
        </w:rPr>
        <w:t>bakër</w:t>
      </w:r>
      <w:proofErr w:type="spellEnd"/>
    </w:p>
    <w:p w:rsidR="000C0AA8" w:rsidRPr="00904C80" w:rsidRDefault="000C0AA8" w:rsidP="000C0AA8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Kontraceptivët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hormonalë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injektabël</w:t>
      </w:r>
      <w:proofErr w:type="spellEnd"/>
    </w:p>
    <w:p w:rsidR="000C0AA8" w:rsidRPr="00904C80" w:rsidRDefault="005A3D9B" w:rsidP="000C0AA8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Prezervativi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diafragma</w:t>
      </w:r>
      <w:proofErr w:type="spellEnd"/>
    </w:p>
    <w:p w:rsidR="000C0AA8" w:rsidRPr="00904C80" w:rsidRDefault="000C0AA8" w:rsidP="000C0AA8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Abstinence </w:t>
      </w:r>
      <w:proofErr w:type="spellStart"/>
      <w:r w:rsidRPr="00904C80">
        <w:rPr>
          <w:rFonts w:ascii="Times New Roman" w:hAnsi="Times New Roman"/>
          <w:sz w:val="24"/>
          <w:szCs w:val="24"/>
        </w:rPr>
        <w:t>periodike</w:t>
      </w:r>
      <w:proofErr w:type="spellEnd"/>
    </w:p>
    <w:p w:rsidR="000C0AA8" w:rsidRPr="00904C80" w:rsidRDefault="000C0AA8" w:rsidP="000C0AA8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C0AA8" w:rsidRPr="00904C80" w:rsidRDefault="000C0AA8" w:rsidP="001E7824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Si </w:t>
      </w:r>
      <w:proofErr w:type="spellStart"/>
      <w:r w:rsidRPr="00904C80">
        <w:rPr>
          <w:rFonts w:ascii="Times New Roman" w:hAnsi="Times New Roman"/>
          <w:sz w:val="24"/>
          <w:szCs w:val="24"/>
        </w:rPr>
        <w:t>është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mesazhi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jep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infermieri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04C80">
        <w:rPr>
          <w:rFonts w:ascii="Times New Roman" w:hAnsi="Times New Roman"/>
          <w:sz w:val="24"/>
          <w:szCs w:val="24"/>
        </w:rPr>
        <w:t>Sasitë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e </w:t>
      </w:r>
      <w:proofErr w:type="spellStart"/>
      <w:r w:rsidRPr="00904C80">
        <w:rPr>
          <w:rFonts w:ascii="Times New Roman" w:hAnsi="Times New Roman"/>
          <w:sz w:val="24"/>
          <w:szCs w:val="24"/>
        </w:rPr>
        <w:t>larta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prolaktinës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janë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përgjegjëse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anovulacionin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amenorrenë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904C80">
        <w:rPr>
          <w:rFonts w:ascii="Times New Roman" w:hAnsi="Times New Roman"/>
          <w:sz w:val="24"/>
          <w:szCs w:val="24"/>
        </w:rPr>
        <w:t>pra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ato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mbrojnë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shtatzëni</w:t>
      </w:r>
      <w:proofErr w:type="spellEnd"/>
      <w:r w:rsidRPr="00904C80">
        <w:rPr>
          <w:rFonts w:ascii="Times New Roman" w:hAnsi="Times New Roman"/>
          <w:sz w:val="24"/>
          <w:szCs w:val="24"/>
        </w:rPr>
        <w:t>”</w:t>
      </w:r>
    </w:p>
    <w:p w:rsidR="000C0AA8" w:rsidRPr="00904C80" w:rsidRDefault="000C0AA8" w:rsidP="000C0AA8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904C80">
        <w:rPr>
          <w:rFonts w:ascii="Times New Roman" w:hAnsi="Times New Roman"/>
          <w:sz w:val="24"/>
          <w:szCs w:val="24"/>
        </w:rPr>
        <w:t>vërtëtë</w:t>
      </w:r>
      <w:proofErr w:type="spellEnd"/>
    </w:p>
    <w:p w:rsidR="000C0AA8" w:rsidRPr="00904C80" w:rsidRDefault="000C0AA8" w:rsidP="000C0AA8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904C80">
        <w:rPr>
          <w:rFonts w:ascii="Times New Roman" w:hAnsi="Times New Roman"/>
          <w:sz w:val="24"/>
          <w:szCs w:val="24"/>
        </w:rPr>
        <w:t>gabuar</w:t>
      </w:r>
      <w:proofErr w:type="spellEnd"/>
    </w:p>
    <w:p w:rsidR="000C0AA8" w:rsidRPr="00904C80" w:rsidRDefault="000C0AA8" w:rsidP="000C0AA8">
      <w:pPr>
        <w:pStyle w:val="ListParagraph"/>
        <w:spacing w:after="0" w:line="276" w:lineRule="auto"/>
        <w:ind w:left="1080"/>
        <w:rPr>
          <w:rFonts w:ascii="Times New Roman" w:hAnsi="Times New Roman"/>
          <w:sz w:val="24"/>
          <w:szCs w:val="24"/>
        </w:rPr>
      </w:pPr>
    </w:p>
    <w:p w:rsidR="000C0AA8" w:rsidRPr="00904C80" w:rsidRDefault="000C0AA8" w:rsidP="001E7824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Kush përfshihet në disavantazhet e kontraceptivëve progesteronike?</w:t>
      </w:r>
    </w:p>
    <w:p w:rsidR="000C0AA8" w:rsidRPr="00904C80" w:rsidRDefault="000C0AA8" w:rsidP="000C0AA8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Metroragji</w:t>
      </w:r>
      <w:proofErr w:type="spellEnd"/>
    </w:p>
    <w:p w:rsidR="000C0AA8" w:rsidRPr="00904C80" w:rsidRDefault="000C0AA8" w:rsidP="000C0AA8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Nauze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0C0AA8" w:rsidRPr="00904C80" w:rsidRDefault="000C0AA8" w:rsidP="000C0AA8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lastRenderedPageBreak/>
        <w:t>Humbje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peshë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0C0AA8" w:rsidRPr="00904C80" w:rsidRDefault="000C0AA8" w:rsidP="000C0AA8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Amenore</w:t>
      </w:r>
      <w:proofErr w:type="spellEnd"/>
    </w:p>
    <w:p w:rsidR="000C0AA8" w:rsidRPr="00904C80" w:rsidRDefault="000C0AA8" w:rsidP="000C0AA8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C0AA8" w:rsidRPr="00904C80" w:rsidRDefault="000C0AA8" w:rsidP="000C0AA8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C0AA8" w:rsidRPr="00904C80" w:rsidRDefault="000C0AA8" w:rsidP="001E7824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Infermieri e këshillon gruan se veprimi mbrojtjës i kontraceptivit vetëm me progesteron fillon?</w:t>
      </w:r>
    </w:p>
    <w:p w:rsidR="000C0AA8" w:rsidRPr="00904C80" w:rsidRDefault="000C0AA8" w:rsidP="000C0AA8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Pas </w:t>
      </w:r>
      <w:proofErr w:type="spellStart"/>
      <w:r w:rsidRPr="00904C80">
        <w:rPr>
          <w:rFonts w:ascii="Times New Roman" w:hAnsi="Times New Roman"/>
          <w:sz w:val="24"/>
          <w:szCs w:val="24"/>
        </w:rPr>
        <w:t>ardhjes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ciklit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menstrual</w:t>
      </w:r>
    </w:p>
    <w:p w:rsidR="000C0AA8" w:rsidRPr="00904C80" w:rsidRDefault="000C0AA8" w:rsidP="000C0AA8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Pas 24 </w:t>
      </w:r>
      <w:proofErr w:type="spellStart"/>
      <w:r w:rsidRPr="00904C80">
        <w:rPr>
          <w:rFonts w:ascii="Times New Roman" w:hAnsi="Times New Roman"/>
          <w:sz w:val="24"/>
          <w:szCs w:val="24"/>
        </w:rPr>
        <w:t>orësh</w:t>
      </w:r>
      <w:proofErr w:type="spellEnd"/>
    </w:p>
    <w:p w:rsidR="000C0AA8" w:rsidRPr="00904C80" w:rsidRDefault="000C0AA8" w:rsidP="000C0AA8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Pas </w:t>
      </w: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jave</w:t>
      </w:r>
      <w:proofErr w:type="spellEnd"/>
    </w:p>
    <w:p w:rsidR="000C0AA8" w:rsidRPr="00904C80" w:rsidRDefault="000C0AA8" w:rsidP="000C0AA8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Pas 2 </w:t>
      </w:r>
      <w:proofErr w:type="spellStart"/>
      <w:r w:rsidRPr="00904C80">
        <w:rPr>
          <w:rFonts w:ascii="Times New Roman" w:hAnsi="Times New Roman"/>
          <w:sz w:val="24"/>
          <w:szCs w:val="24"/>
        </w:rPr>
        <w:t>javësh</w:t>
      </w:r>
      <w:proofErr w:type="spellEnd"/>
    </w:p>
    <w:p w:rsidR="000C0AA8" w:rsidRPr="00904C80" w:rsidRDefault="000C0AA8" w:rsidP="000C0AA8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C0AA8" w:rsidRPr="00904C80" w:rsidRDefault="000C0AA8" w:rsidP="000C0AA8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C0AA8" w:rsidRPr="00904C80" w:rsidRDefault="000C0AA8" w:rsidP="001E7824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Cilat janë avantazhet e kondomit :</w:t>
      </w:r>
    </w:p>
    <w:p w:rsidR="000C0AA8" w:rsidRPr="00904C80" w:rsidRDefault="000C0AA8" w:rsidP="000C0AA8">
      <w:pPr>
        <w:pStyle w:val="ListParagraph"/>
        <w:numPr>
          <w:ilvl w:val="0"/>
          <w:numId w:val="18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Bllokon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ovulacionin</w:t>
      </w:r>
      <w:proofErr w:type="spellEnd"/>
    </w:p>
    <w:p w:rsidR="000C0AA8" w:rsidRPr="00904C80" w:rsidRDefault="000C0AA8" w:rsidP="000C0AA8">
      <w:pPr>
        <w:pStyle w:val="ListParagraph"/>
        <w:numPr>
          <w:ilvl w:val="0"/>
          <w:numId w:val="18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Ul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rriskun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transmetimit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sëmundjeve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seksualisht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transmetueshme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(SST)</w:t>
      </w:r>
    </w:p>
    <w:p w:rsidR="000C0AA8" w:rsidRPr="00904C80" w:rsidRDefault="000C0AA8" w:rsidP="000C0AA8">
      <w:pPr>
        <w:pStyle w:val="ListParagraph"/>
        <w:numPr>
          <w:ilvl w:val="0"/>
          <w:numId w:val="18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Duhet të blihet në farmaci me recetë nga mjeku</w:t>
      </w:r>
    </w:p>
    <w:p w:rsidR="000C0AA8" w:rsidRPr="00904C80" w:rsidRDefault="000C0AA8" w:rsidP="000C0AA8">
      <w:pPr>
        <w:pStyle w:val="ListParagraph"/>
        <w:numPr>
          <w:ilvl w:val="0"/>
          <w:numId w:val="18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Jep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alergji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lateksi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0C0AA8" w:rsidRPr="00904C80" w:rsidRDefault="000C0AA8" w:rsidP="000C0AA8">
      <w:pPr>
        <w:pStyle w:val="ListParagraph"/>
        <w:spacing w:after="0" w:line="276" w:lineRule="auto"/>
        <w:ind w:left="1260"/>
        <w:rPr>
          <w:rFonts w:ascii="Times New Roman" w:hAnsi="Times New Roman"/>
          <w:sz w:val="24"/>
          <w:szCs w:val="24"/>
        </w:rPr>
      </w:pPr>
    </w:p>
    <w:p w:rsidR="000C0AA8" w:rsidRPr="00904C80" w:rsidRDefault="005A3D9B" w:rsidP="001E7824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shembujt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mëposhtëm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 w:rsidR="000C0AA8"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0AA8" w:rsidRPr="00904C80">
        <w:rPr>
          <w:rFonts w:ascii="Times New Roman" w:hAnsi="Times New Roman"/>
          <w:sz w:val="24"/>
          <w:szCs w:val="24"/>
        </w:rPr>
        <w:t>pyetje</w:t>
      </w:r>
      <w:proofErr w:type="spellEnd"/>
      <w:r w:rsidR="000C0AA8"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C0AA8" w:rsidRPr="00904C80">
        <w:rPr>
          <w:rFonts w:ascii="Times New Roman" w:hAnsi="Times New Roman"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0AA8"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="000C0AA8"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0AA8" w:rsidRPr="00904C80">
        <w:rPr>
          <w:rFonts w:ascii="Times New Roman" w:hAnsi="Times New Roman"/>
          <w:sz w:val="24"/>
          <w:szCs w:val="24"/>
        </w:rPr>
        <w:t>përdoret</w:t>
      </w:r>
      <w:proofErr w:type="spellEnd"/>
      <w:r w:rsidR="000C0AA8"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0AA8" w:rsidRPr="00904C80">
        <w:rPr>
          <w:rFonts w:ascii="Times New Roman" w:hAnsi="Times New Roman"/>
          <w:sz w:val="24"/>
          <w:szCs w:val="24"/>
        </w:rPr>
        <w:t>gjatë</w:t>
      </w:r>
      <w:proofErr w:type="spellEnd"/>
      <w:r w:rsidR="000C0AA8"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0AA8" w:rsidRPr="00904C80">
        <w:rPr>
          <w:rFonts w:ascii="Times New Roman" w:hAnsi="Times New Roman"/>
          <w:sz w:val="24"/>
          <w:szCs w:val="24"/>
        </w:rPr>
        <w:t>këshillimit</w:t>
      </w:r>
      <w:proofErr w:type="spellEnd"/>
      <w:r w:rsidR="000C0AA8"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0AA8"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="000C0AA8"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0AA8" w:rsidRPr="00904C80">
        <w:rPr>
          <w:rFonts w:ascii="Times New Roman" w:hAnsi="Times New Roman"/>
          <w:sz w:val="24"/>
          <w:szCs w:val="24"/>
        </w:rPr>
        <w:t>planifikimit</w:t>
      </w:r>
      <w:proofErr w:type="spellEnd"/>
      <w:r w:rsidR="000C0AA8"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0AA8" w:rsidRPr="00904C80">
        <w:rPr>
          <w:rFonts w:ascii="Times New Roman" w:hAnsi="Times New Roman"/>
          <w:sz w:val="24"/>
          <w:szCs w:val="24"/>
        </w:rPr>
        <w:t>familjar</w:t>
      </w:r>
      <w:proofErr w:type="spellEnd"/>
      <w:r w:rsidR="000C0AA8" w:rsidRPr="00904C80">
        <w:rPr>
          <w:rFonts w:ascii="Times New Roman" w:hAnsi="Times New Roman"/>
          <w:sz w:val="24"/>
          <w:szCs w:val="24"/>
        </w:rPr>
        <w:t>?</w:t>
      </w:r>
    </w:p>
    <w:p w:rsidR="000C0AA8" w:rsidRPr="00904C80" w:rsidRDefault="000C0AA8" w:rsidP="000C0AA8">
      <w:pPr>
        <w:pStyle w:val="ListParagraph"/>
        <w:numPr>
          <w:ilvl w:val="0"/>
          <w:numId w:val="19"/>
        </w:numPr>
        <w:spacing w:after="0" w:line="276" w:lineRule="auto"/>
        <w:ind w:left="1260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Çfarë dini për DIU (Dispozitivi Intauterin me Bakër)?</w:t>
      </w:r>
    </w:p>
    <w:p w:rsidR="000C0AA8" w:rsidRPr="00904C80" w:rsidRDefault="000C0AA8" w:rsidP="000C0AA8">
      <w:pPr>
        <w:pStyle w:val="ListParagraph"/>
        <w:numPr>
          <w:ilvl w:val="0"/>
          <w:numId w:val="19"/>
        </w:numPr>
        <w:spacing w:after="0" w:line="276" w:lineRule="auto"/>
        <w:ind w:left="1260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A ju kujtohet se çfarë duhet të bëni nëse nuk merrni një pilulë?</w:t>
      </w:r>
    </w:p>
    <w:p w:rsidR="000C0AA8" w:rsidRPr="00904C80" w:rsidRDefault="000C0AA8" w:rsidP="000C0AA8">
      <w:pPr>
        <w:pStyle w:val="ListParagraph"/>
        <w:numPr>
          <w:ilvl w:val="0"/>
          <w:numId w:val="19"/>
        </w:numPr>
        <w:spacing w:after="0" w:line="276" w:lineRule="auto"/>
        <w:ind w:left="1260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Ti e kupton se sterilizimi tek femra është sterilizim i përhershëm?</w:t>
      </w:r>
    </w:p>
    <w:p w:rsidR="000C0AA8" w:rsidRPr="00904C80" w:rsidRDefault="000C0AA8" w:rsidP="000C0AA8">
      <w:pPr>
        <w:pStyle w:val="ListParagraph"/>
        <w:spacing w:after="0" w:line="276" w:lineRule="auto"/>
        <w:ind w:left="1260"/>
        <w:rPr>
          <w:rFonts w:ascii="Times New Roman" w:hAnsi="Times New Roman"/>
          <w:sz w:val="24"/>
          <w:szCs w:val="24"/>
          <w:lang w:val="it-IT"/>
        </w:rPr>
      </w:pPr>
    </w:p>
    <w:p w:rsidR="000C0AA8" w:rsidRPr="00904C80" w:rsidRDefault="000C0AA8" w:rsidP="001E7824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Cili nga elementet etikë të mëposhtëm duhet të kihet parasyshnga infermieri në çdo seancë këshillimi?</w:t>
      </w:r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Gjuhë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teknike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profesionale</w:t>
      </w:r>
      <w:proofErr w:type="spellEnd"/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Kohë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mjaftueshme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0C0AA8" w:rsidRPr="00904C80" w:rsidRDefault="000C0AA8" w:rsidP="001E7824">
      <w:pPr>
        <w:pStyle w:val="ListParagraph"/>
        <w:numPr>
          <w:ilvl w:val="1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Pranimi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qëndrim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jo-gjykuesndaj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vendimeve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klientëve</w:t>
      </w:r>
      <w:proofErr w:type="spellEnd"/>
    </w:p>
    <w:p w:rsidR="000C0AA8" w:rsidRPr="00904C80" w:rsidRDefault="000C0AA8" w:rsidP="000C0AA8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C0AA8" w:rsidRPr="00904C80" w:rsidRDefault="000C0AA8" w:rsidP="001E7824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Informacion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detajuar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rreth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metode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veçantë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kontracepsioni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është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zakonisht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diskutuar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klient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gjatë</w:t>
      </w:r>
      <w:proofErr w:type="spellEnd"/>
      <w:r w:rsidRPr="00904C80">
        <w:rPr>
          <w:rFonts w:ascii="Times New Roman" w:hAnsi="Times New Roman"/>
          <w:sz w:val="24"/>
          <w:szCs w:val="24"/>
        </w:rPr>
        <w:t>:</w:t>
      </w:r>
      <w:r w:rsidRPr="00904C80">
        <w:rPr>
          <w:rFonts w:ascii="Times New Roman" w:hAnsi="Times New Roman"/>
          <w:sz w:val="24"/>
          <w:szCs w:val="24"/>
        </w:rPr>
        <w:br/>
        <w:t xml:space="preserve">a. </w:t>
      </w:r>
      <w:proofErr w:type="spellStart"/>
      <w:r w:rsidRPr="00904C80">
        <w:rPr>
          <w:rFonts w:ascii="Times New Roman" w:hAnsi="Times New Roman"/>
          <w:sz w:val="24"/>
          <w:szCs w:val="24"/>
        </w:rPr>
        <w:t>Këshillimit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përgjithshëm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gjitha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metodat</w:t>
      </w:r>
      <w:proofErr w:type="spellEnd"/>
      <w:r w:rsidRPr="00904C80">
        <w:rPr>
          <w:rFonts w:ascii="Times New Roman" w:hAnsi="Times New Roman"/>
          <w:sz w:val="24"/>
          <w:szCs w:val="24"/>
        </w:rPr>
        <w:br/>
        <w:t xml:space="preserve">b. </w:t>
      </w:r>
      <w:proofErr w:type="spellStart"/>
      <w:r w:rsidRPr="00904C80">
        <w:rPr>
          <w:rFonts w:ascii="Times New Roman" w:hAnsi="Times New Roman"/>
          <w:sz w:val="24"/>
          <w:szCs w:val="24"/>
        </w:rPr>
        <w:t>Këshillimit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sz w:val="24"/>
          <w:szCs w:val="24"/>
        </w:rPr>
        <w:t>metodën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specifike</w:t>
      </w:r>
      <w:proofErr w:type="spellEnd"/>
      <w:r w:rsidRPr="00904C80">
        <w:rPr>
          <w:rFonts w:ascii="Times New Roman" w:hAnsi="Times New Roman"/>
          <w:sz w:val="24"/>
          <w:szCs w:val="24"/>
        </w:rPr>
        <w:br/>
        <w:t xml:space="preserve">c. </w:t>
      </w:r>
      <w:proofErr w:type="spellStart"/>
      <w:r w:rsidRPr="00904C80">
        <w:rPr>
          <w:rFonts w:ascii="Times New Roman" w:hAnsi="Times New Roman"/>
          <w:sz w:val="24"/>
          <w:szCs w:val="24"/>
        </w:rPr>
        <w:t>Këshillim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sz w:val="24"/>
          <w:szCs w:val="24"/>
        </w:rPr>
        <w:t>follou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– up</w:t>
      </w:r>
    </w:p>
    <w:p w:rsidR="000C0AA8" w:rsidRPr="00904C80" w:rsidRDefault="000C0AA8" w:rsidP="000C0AA8">
      <w:pPr>
        <w:pStyle w:val="ListParagraph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C0AA8" w:rsidRPr="00904C80" w:rsidRDefault="000C0AA8" w:rsidP="001E7824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Pilulat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hormonale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duhet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merren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femra</w:t>
      </w:r>
      <w:proofErr w:type="spellEnd"/>
      <w:r w:rsidRPr="00904C80">
        <w:rPr>
          <w:rFonts w:ascii="Times New Roman" w:hAnsi="Times New Roman"/>
          <w:sz w:val="24"/>
          <w:szCs w:val="24"/>
        </w:rPr>
        <w:t>:</w:t>
      </w:r>
    </w:p>
    <w:p w:rsidR="000C0AA8" w:rsidRPr="00904C80" w:rsidRDefault="000C0AA8" w:rsidP="000C0AA8">
      <w:pPr>
        <w:pStyle w:val="ListParagraph"/>
        <w:numPr>
          <w:ilvl w:val="0"/>
          <w:numId w:val="20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Ditën e parë të ciklit, por jo më vonë se dita e pestë e tij</w:t>
      </w:r>
    </w:p>
    <w:p w:rsidR="000C0AA8" w:rsidRPr="00904C80" w:rsidRDefault="000C0AA8" w:rsidP="000C0AA8">
      <w:pPr>
        <w:pStyle w:val="ListParagraph"/>
        <w:numPr>
          <w:ilvl w:val="0"/>
          <w:numId w:val="20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Nga dita e pestë në ditën e dhjetë të ciklit</w:t>
      </w:r>
    </w:p>
    <w:p w:rsidR="000C0AA8" w:rsidRPr="00904C80" w:rsidRDefault="000C0AA8" w:rsidP="000C0AA8">
      <w:pPr>
        <w:pStyle w:val="ListParagraph"/>
        <w:numPr>
          <w:ilvl w:val="0"/>
          <w:numId w:val="20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Në dhjetëditëshin e dytë të ciklit</w:t>
      </w:r>
    </w:p>
    <w:p w:rsidR="000C0AA8" w:rsidRPr="00904C80" w:rsidRDefault="000C0AA8" w:rsidP="000C0AA8">
      <w:pPr>
        <w:pStyle w:val="ListParagraph"/>
        <w:numPr>
          <w:ilvl w:val="0"/>
          <w:numId w:val="20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lastRenderedPageBreak/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dhjetëditëshin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tretë</w:t>
      </w:r>
      <w:proofErr w:type="spellEnd"/>
    </w:p>
    <w:p w:rsidR="000C0AA8" w:rsidRPr="00904C80" w:rsidRDefault="000C0AA8" w:rsidP="000C0AA8">
      <w:pPr>
        <w:pStyle w:val="ListParagraph"/>
        <w:spacing w:after="0" w:line="276" w:lineRule="auto"/>
        <w:ind w:left="900"/>
        <w:rPr>
          <w:rFonts w:ascii="Times New Roman" w:hAnsi="Times New Roman"/>
          <w:sz w:val="24"/>
          <w:szCs w:val="24"/>
        </w:rPr>
      </w:pPr>
    </w:p>
    <w:p w:rsidR="005A3D9B" w:rsidRDefault="005A3D9B" w:rsidP="00E95B9A">
      <w:pPr>
        <w:pStyle w:val="PlainText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Në cilat raste duhet të hiqet dispozitivi intrauterinë me bakër D.I.U</w:t>
      </w:r>
    </w:p>
    <w:p w:rsidR="005A3D9B" w:rsidRDefault="005A3D9B" w:rsidP="005A3D9B">
      <w:pPr>
        <w:pStyle w:val="PlainText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 ka sekrecione</w:t>
      </w:r>
    </w:p>
    <w:p w:rsidR="005A3D9B" w:rsidRDefault="005A3D9B" w:rsidP="005A3D9B">
      <w:pPr>
        <w:pStyle w:val="PlainText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 ka temperaturë</w:t>
      </w:r>
    </w:p>
    <w:p w:rsidR="005A3D9B" w:rsidRPr="00C04315" w:rsidRDefault="005A3D9B" w:rsidP="005A3D9B">
      <w:pPr>
        <w:pStyle w:val="PlainText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04315">
        <w:rPr>
          <w:rFonts w:ascii="Times New Roman" w:hAnsi="Times New Roman"/>
          <w:sz w:val="24"/>
          <w:szCs w:val="24"/>
        </w:rPr>
        <w:t xml:space="preserve">Kur ka shtim të hemorragjisë në tremujorin e parë </w:t>
      </w:r>
    </w:p>
    <w:p w:rsidR="000C0AA8" w:rsidRPr="00904C80" w:rsidRDefault="000C0AA8" w:rsidP="000C0AA8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C0AA8" w:rsidRPr="00904C80" w:rsidRDefault="000C0AA8" w:rsidP="001E7824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Si rekomandohet që të jenë mesazhet e dhëna nga infermieri në këshillim:</w:t>
      </w:r>
    </w:p>
    <w:p w:rsidR="000C0AA8" w:rsidRPr="00904C80" w:rsidRDefault="000C0AA8" w:rsidP="000C0AA8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Tëshkurtër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qartë</w:t>
      </w:r>
      <w:proofErr w:type="spellEnd"/>
    </w:p>
    <w:p w:rsidR="000C0AA8" w:rsidRPr="00904C80" w:rsidRDefault="000C0AA8" w:rsidP="000C0AA8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gjatë</w:t>
      </w:r>
      <w:proofErr w:type="spellEnd"/>
    </w:p>
    <w:p w:rsidR="000C0AA8" w:rsidRPr="00904C80" w:rsidRDefault="000C0AA8" w:rsidP="000C0AA8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sz w:val="24"/>
          <w:szCs w:val="24"/>
        </w:rPr>
        <w:t>përsëritet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disa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herë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gjatë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këshillimit</w:t>
      </w:r>
      <w:proofErr w:type="spellEnd"/>
    </w:p>
    <w:p w:rsidR="000C0AA8" w:rsidRPr="00904C80" w:rsidRDefault="000C0AA8" w:rsidP="000C0AA8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Sipas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dëshirës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klientes</w:t>
      </w:r>
      <w:proofErr w:type="spellEnd"/>
    </w:p>
    <w:p w:rsidR="000C0AA8" w:rsidRPr="00904C80" w:rsidRDefault="000C0AA8" w:rsidP="000C0AA8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65B47" w:rsidRDefault="00E95B9A"/>
    <w:sectPr w:rsidR="00065B47" w:rsidSect="00F63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396E"/>
    <w:multiLevelType w:val="hybridMultilevel"/>
    <w:tmpl w:val="CFBE558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5EC6E60"/>
    <w:multiLevelType w:val="hybridMultilevel"/>
    <w:tmpl w:val="A78638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247CD"/>
    <w:multiLevelType w:val="hybridMultilevel"/>
    <w:tmpl w:val="6E66B8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77259"/>
    <w:multiLevelType w:val="hybridMultilevel"/>
    <w:tmpl w:val="15A24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DA57AD"/>
    <w:multiLevelType w:val="hybridMultilevel"/>
    <w:tmpl w:val="840EAC38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5DD71F8"/>
    <w:multiLevelType w:val="hybridMultilevel"/>
    <w:tmpl w:val="30B876DC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9">
      <w:start w:val="1"/>
      <w:numFmt w:val="lowerLetter"/>
      <w:lvlText w:val="%6."/>
      <w:lvlJc w:val="left"/>
      <w:pPr>
        <w:ind w:left="14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05439"/>
    <w:multiLevelType w:val="hybridMultilevel"/>
    <w:tmpl w:val="B6545A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3A36A2"/>
    <w:multiLevelType w:val="hybridMultilevel"/>
    <w:tmpl w:val="DC8CA3F6"/>
    <w:lvl w:ilvl="0" w:tplc="36F6C3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B6B0369"/>
    <w:multiLevelType w:val="hybridMultilevel"/>
    <w:tmpl w:val="FBF210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5F2DBF"/>
    <w:multiLevelType w:val="hybridMultilevel"/>
    <w:tmpl w:val="5C024A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C8156C"/>
    <w:multiLevelType w:val="hybridMultilevel"/>
    <w:tmpl w:val="2F286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A1FFE"/>
    <w:multiLevelType w:val="hybridMultilevel"/>
    <w:tmpl w:val="19DEA1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F704B1"/>
    <w:multiLevelType w:val="hybridMultilevel"/>
    <w:tmpl w:val="5A8C3B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3370F9"/>
    <w:multiLevelType w:val="hybridMultilevel"/>
    <w:tmpl w:val="B19E76E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CF22019"/>
    <w:multiLevelType w:val="hybridMultilevel"/>
    <w:tmpl w:val="2398ECD4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0547F17"/>
    <w:multiLevelType w:val="hybridMultilevel"/>
    <w:tmpl w:val="AE94E1C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8D41449"/>
    <w:multiLevelType w:val="hybridMultilevel"/>
    <w:tmpl w:val="C2023BA0"/>
    <w:lvl w:ilvl="0" w:tplc="6200FFC0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EA3E1276">
      <w:start w:val="9"/>
      <w:numFmt w:val="decimal"/>
      <w:lvlText w:val="%3"/>
      <w:lvlJc w:val="left"/>
      <w:pPr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0FA2667"/>
    <w:multiLevelType w:val="hybridMultilevel"/>
    <w:tmpl w:val="E0E67E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3E7A82"/>
    <w:multiLevelType w:val="hybridMultilevel"/>
    <w:tmpl w:val="4DE262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D076D6C"/>
    <w:multiLevelType w:val="hybridMultilevel"/>
    <w:tmpl w:val="383E1E5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0E72645"/>
    <w:multiLevelType w:val="hybridMultilevel"/>
    <w:tmpl w:val="A20AFBB0"/>
    <w:lvl w:ilvl="0" w:tplc="F7844AA2">
      <w:start w:val="10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>
    <w:nsid w:val="71384938"/>
    <w:multiLevelType w:val="hybridMultilevel"/>
    <w:tmpl w:val="57F6D39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4134FAE"/>
    <w:multiLevelType w:val="hybridMultilevel"/>
    <w:tmpl w:val="032277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371CA0"/>
    <w:multiLevelType w:val="hybridMultilevel"/>
    <w:tmpl w:val="A080C4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47462A"/>
    <w:multiLevelType w:val="hybridMultilevel"/>
    <w:tmpl w:val="B5563DDC"/>
    <w:lvl w:ilvl="0" w:tplc="DB609CE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6ECE72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9">
      <w:start w:val="1"/>
      <w:numFmt w:val="lowerLetter"/>
      <w:lvlText w:val="%6."/>
      <w:lvlJc w:val="left"/>
      <w:pPr>
        <w:ind w:left="14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B3BE0"/>
    <w:multiLevelType w:val="hybridMultilevel"/>
    <w:tmpl w:val="6872555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D5A2ECF"/>
    <w:multiLevelType w:val="hybridMultilevel"/>
    <w:tmpl w:val="EB2CB49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4"/>
  </w:num>
  <w:num w:numId="2">
    <w:abstractNumId w:val="12"/>
  </w:num>
  <w:num w:numId="3">
    <w:abstractNumId w:val="3"/>
  </w:num>
  <w:num w:numId="4">
    <w:abstractNumId w:val="6"/>
  </w:num>
  <w:num w:numId="5">
    <w:abstractNumId w:val="18"/>
  </w:num>
  <w:num w:numId="6">
    <w:abstractNumId w:val="17"/>
  </w:num>
  <w:num w:numId="7">
    <w:abstractNumId w:val="22"/>
  </w:num>
  <w:num w:numId="8">
    <w:abstractNumId w:val="9"/>
  </w:num>
  <w:num w:numId="9">
    <w:abstractNumId w:val="23"/>
  </w:num>
  <w:num w:numId="10">
    <w:abstractNumId w:val="2"/>
  </w:num>
  <w:num w:numId="11">
    <w:abstractNumId w:val="4"/>
  </w:num>
  <w:num w:numId="12">
    <w:abstractNumId w:val="26"/>
  </w:num>
  <w:num w:numId="13">
    <w:abstractNumId w:val="13"/>
  </w:num>
  <w:num w:numId="14">
    <w:abstractNumId w:val="21"/>
  </w:num>
  <w:num w:numId="15">
    <w:abstractNumId w:val="8"/>
  </w:num>
  <w:num w:numId="16">
    <w:abstractNumId w:val="11"/>
  </w:num>
  <w:num w:numId="17">
    <w:abstractNumId w:val="14"/>
  </w:num>
  <w:num w:numId="18">
    <w:abstractNumId w:val="15"/>
  </w:num>
  <w:num w:numId="19">
    <w:abstractNumId w:val="5"/>
  </w:num>
  <w:num w:numId="20">
    <w:abstractNumId w:val="25"/>
  </w:num>
  <w:num w:numId="21">
    <w:abstractNumId w:val="0"/>
  </w:num>
  <w:num w:numId="22">
    <w:abstractNumId w:val="19"/>
  </w:num>
  <w:num w:numId="23">
    <w:abstractNumId w:val="7"/>
  </w:num>
  <w:num w:numId="24">
    <w:abstractNumId w:val="1"/>
  </w:num>
  <w:num w:numId="25">
    <w:abstractNumId w:val="10"/>
  </w:num>
  <w:num w:numId="26">
    <w:abstractNumId w:val="1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323D"/>
    <w:rsid w:val="000C0AA8"/>
    <w:rsid w:val="000C7FE9"/>
    <w:rsid w:val="001E332D"/>
    <w:rsid w:val="001E7824"/>
    <w:rsid w:val="00221295"/>
    <w:rsid w:val="002B6946"/>
    <w:rsid w:val="003A323D"/>
    <w:rsid w:val="004106C0"/>
    <w:rsid w:val="004D1913"/>
    <w:rsid w:val="005A3D9B"/>
    <w:rsid w:val="00673F8D"/>
    <w:rsid w:val="007C5BFC"/>
    <w:rsid w:val="00926183"/>
    <w:rsid w:val="00DB72FE"/>
    <w:rsid w:val="00E95B9A"/>
    <w:rsid w:val="00F6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AA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AA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C0AA8"/>
    <w:pPr>
      <w:spacing w:after="0" w:line="240" w:lineRule="auto"/>
    </w:pPr>
    <w:rPr>
      <w:rFonts w:ascii="Consolas" w:hAnsi="Consolas"/>
      <w:sz w:val="21"/>
      <w:szCs w:val="21"/>
      <w:lang w:val="sq-AL"/>
    </w:rPr>
  </w:style>
  <w:style w:type="character" w:customStyle="1" w:styleId="PlainTextChar">
    <w:name w:val="Plain Text Char"/>
    <w:basedOn w:val="DefaultParagraphFont"/>
    <w:link w:val="PlainText"/>
    <w:uiPriority w:val="99"/>
    <w:rsid w:val="000C0AA8"/>
    <w:rPr>
      <w:rFonts w:ascii="Consolas" w:eastAsia="Calibri" w:hAnsi="Consolas" w:cs="Times New Roman"/>
      <w:sz w:val="21"/>
      <w:szCs w:val="21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Sokol</cp:lastModifiedBy>
  <cp:revision>5</cp:revision>
  <dcterms:created xsi:type="dcterms:W3CDTF">2015-09-16T09:40:00Z</dcterms:created>
  <dcterms:modified xsi:type="dcterms:W3CDTF">2015-09-16T14:06:00Z</dcterms:modified>
</cp:coreProperties>
</file>