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CB" w:rsidRPr="00904C80" w:rsidRDefault="00B458CB" w:rsidP="00B458C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904C80">
        <w:rPr>
          <w:rFonts w:ascii="Times New Roman" w:hAnsi="Times New Roman"/>
          <w:b/>
          <w:sz w:val="24"/>
          <w:szCs w:val="24"/>
        </w:rPr>
        <w:t>KARAKTERISTIKAT DHE PARIMET E KUJDESIT SHENDETËSOR PARËSOR (KUJDESI SHËNDETËSOR PARËSOR)</w:t>
      </w:r>
    </w:p>
    <w:p w:rsidR="00B458CB" w:rsidRPr="00904C80" w:rsidRDefault="00B458CB" w:rsidP="00B458C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Organizata Botërore e Shëndetësisë (OBSH) e përkufizon shëndetin si: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“</w:t>
      </w:r>
      <w:proofErr w:type="spellStart"/>
      <w:r w:rsidRPr="00904C80">
        <w:rPr>
          <w:rFonts w:ascii="Times New Roman" w:hAnsi="Times New Roman"/>
          <w:sz w:val="24"/>
          <w:szCs w:val="24"/>
        </w:rPr>
        <w:t>Mungesë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sëmundjeje</w:t>
      </w:r>
      <w:proofErr w:type="spellEnd"/>
      <w:r w:rsidRPr="00904C80">
        <w:rPr>
          <w:rFonts w:ascii="Times New Roman" w:hAnsi="Times New Roman"/>
          <w:sz w:val="24"/>
          <w:szCs w:val="24"/>
        </w:rPr>
        <w:t>”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“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plotë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pa </w:t>
      </w:r>
      <w:proofErr w:type="spellStart"/>
      <w:r w:rsidRPr="00904C80">
        <w:rPr>
          <w:rFonts w:ascii="Times New Roman" w:hAnsi="Times New Roman"/>
          <w:sz w:val="24"/>
          <w:szCs w:val="24"/>
        </w:rPr>
        <w:t>asnjë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problem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shëndetsor</w:t>
      </w:r>
      <w:proofErr w:type="spellEnd"/>
      <w:r w:rsidRPr="00904C80">
        <w:rPr>
          <w:rFonts w:ascii="Times New Roman" w:hAnsi="Times New Roman"/>
          <w:sz w:val="24"/>
          <w:szCs w:val="24"/>
        </w:rPr>
        <w:t>”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“</w:t>
      </w:r>
      <w:proofErr w:type="spellStart"/>
      <w:r w:rsidRPr="00904C80">
        <w:rPr>
          <w:rFonts w:ascii="Times New Roman" w:hAnsi="Times New Roman"/>
          <w:sz w:val="24"/>
          <w:szCs w:val="24"/>
        </w:rPr>
        <w:t>Gjendje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mirëqënies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plotë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fizike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psikologjike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sociale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jo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vetëm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mungesë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sëmundjes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apo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qënit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pamundur</w:t>
      </w:r>
      <w:proofErr w:type="spellEnd"/>
      <w:r w:rsidRPr="00904C80">
        <w:rPr>
          <w:rFonts w:ascii="Times New Roman" w:hAnsi="Times New Roman"/>
          <w:sz w:val="24"/>
          <w:szCs w:val="24"/>
        </w:rPr>
        <w:t>”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“</w:t>
      </w:r>
      <w:proofErr w:type="spellStart"/>
      <w:r w:rsidRPr="00904C80">
        <w:rPr>
          <w:rFonts w:ascii="Times New Roman" w:hAnsi="Times New Roman"/>
          <w:sz w:val="24"/>
          <w:szCs w:val="24"/>
        </w:rPr>
        <w:t>Probleme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shëdetësore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menaxhueshme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mjeksia</w:t>
      </w:r>
      <w:proofErr w:type="spellEnd"/>
      <w:r w:rsidRPr="00904C80">
        <w:rPr>
          <w:rFonts w:ascii="Times New Roman" w:hAnsi="Times New Roman"/>
          <w:sz w:val="24"/>
          <w:szCs w:val="24"/>
        </w:rPr>
        <w:t>”</w:t>
      </w:r>
    </w:p>
    <w:p w:rsidR="00B458CB" w:rsidRPr="00904C80" w:rsidRDefault="00B458CB" w:rsidP="00B458CB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Ҫ’farë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konsiderohet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Qëndër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Shëndetësore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pjesën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madhe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vendit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ndërtesë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ku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praktikojnë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mjekë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Një organizim që përfshin disa ambulanca 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ambulancë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thjeshtë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shërbim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specialiteti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458CB" w:rsidRPr="00904C80" w:rsidRDefault="00B458CB" w:rsidP="00B458CB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B458CB" w:rsidRPr="00904C80" w:rsidRDefault="00B458CB" w:rsidP="00B458CB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Kush </w:t>
      </w:r>
      <w:proofErr w:type="spellStart"/>
      <w:r w:rsidRPr="00904C80">
        <w:rPr>
          <w:rFonts w:ascii="Times New Roman" w:hAnsi="Times New Roman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disiplina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profesionale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thelbësore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rreth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cilës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zhvillohet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Kujdesi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Shëndetësor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Parësor</w:t>
      </w:r>
      <w:proofErr w:type="spellEnd"/>
      <w:r w:rsidRPr="00904C80">
        <w:rPr>
          <w:rFonts w:ascii="Times New Roman" w:hAnsi="Times New Roman"/>
          <w:sz w:val="24"/>
          <w:szCs w:val="24"/>
        </w:rPr>
        <w:t>?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Mjekësia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familjes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Mjeksia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përgjithshme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Mjeksia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kirurgjikale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Mjeksia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specialiteteve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458CB" w:rsidRPr="00904C80" w:rsidRDefault="00B458CB" w:rsidP="00B458CB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Stafi i Qëndrave Shëndetësore raporton të dhënat statistikore tek: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DSHP e </w:t>
      </w:r>
      <w:proofErr w:type="spellStart"/>
      <w:r w:rsidRPr="00904C80">
        <w:rPr>
          <w:rFonts w:ascii="Times New Roman" w:hAnsi="Times New Roman"/>
          <w:sz w:val="24"/>
          <w:szCs w:val="24"/>
        </w:rPr>
        <w:t>qarkut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DRFSDKSH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ISHP 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Ministria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Shëndetësisë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QSUT </w:t>
      </w:r>
    </w:p>
    <w:p w:rsidR="00B458CB" w:rsidRPr="00904C80" w:rsidRDefault="00B458CB" w:rsidP="00B458C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punon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Kujdesin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Shëndetësor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Parësor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duhet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dijë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misioni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Qëndrave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Shëndetësore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T’i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ofrojë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komunitetit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shërbim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shëndetësor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cilësisë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lartë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plotë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vazhdueshëm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integruar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arritshëm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gjithë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T’i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ofrojë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komunitetit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shërbim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rastet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sëmundshmërisë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punojë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komunitetin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Të jetë i disponueshëm kur personi e kërkon atë</w:t>
      </w:r>
    </w:p>
    <w:p w:rsidR="00B458CB" w:rsidRPr="00904C80" w:rsidRDefault="00B458CB" w:rsidP="00B458CB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lastRenderedPageBreak/>
        <w:t>“Personeli i Parësorit i përgjigjet nevojave shëndetësore të pacientëve, kryesisht nëpërmjet promocionit shëndetësor, parandalimit të sëmundjeve si dhe kujdesit kurativ e paliativ.”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904C80">
        <w:rPr>
          <w:rFonts w:ascii="Times New Roman" w:hAnsi="Times New Roman"/>
          <w:sz w:val="24"/>
          <w:szCs w:val="24"/>
        </w:rPr>
        <w:t>vërtetë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904C80">
        <w:rPr>
          <w:rFonts w:ascii="Times New Roman" w:hAnsi="Times New Roman"/>
          <w:sz w:val="24"/>
          <w:szCs w:val="24"/>
        </w:rPr>
        <w:t>gabuar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458CB" w:rsidRPr="00904C80" w:rsidRDefault="00B458CB" w:rsidP="00B458CB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“</w:t>
      </w:r>
      <w:proofErr w:type="spellStart"/>
      <w:r w:rsidRPr="00904C80">
        <w:rPr>
          <w:rFonts w:ascii="Times New Roman" w:hAnsi="Times New Roman"/>
          <w:sz w:val="24"/>
          <w:szCs w:val="24"/>
        </w:rPr>
        <w:t>Personeli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qëndra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shëndetsore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904C80">
        <w:rPr>
          <w:rFonts w:ascii="Times New Roman" w:hAnsi="Times New Roman"/>
          <w:sz w:val="24"/>
          <w:szCs w:val="24"/>
        </w:rPr>
        <w:t>nevojë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informim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përgatitje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zhvillim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furnizim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pajisje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komunikim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supervizim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”. 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904C80">
        <w:rPr>
          <w:rFonts w:ascii="Times New Roman" w:hAnsi="Times New Roman"/>
          <w:sz w:val="24"/>
          <w:szCs w:val="24"/>
        </w:rPr>
        <w:t>vërtetë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904C80">
        <w:rPr>
          <w:rFonts w:ascii="Times New Roman" w:hAnsi="Times New Roman"/>
          <w:sz w:val="24"/>
          <w:szCs w:val="24"/>
        </w:rPr>
        <w:t>gabuar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458CB" w:rsidRPr="00904C80" w:rsidRDefault="00B458CB" w:rsidP="00B458CB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Dinjiteti si vlerë e qëndrave tona shëndetësore do të thotë: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Trajtim me respekt dhe konsideratë i </w:t>
      </w:r>
      <w:r w:rsidRPr="00904C80">
        <w:rPr>
          <w:rFonts w:ascii="Times New Roman" w:hAnsi="Times New Roman"/>
          <w:sz w:val="24"/>
          <w:szCs w:val="24"/>
        </w:rPr>
        <w:t>ҫ</w:t>
      </w:r>
      <w:r w:rsidRPr="00904C80">
        <w:rPr>
          <w:rFonts w:ascii="Times New Roman" w:hAnsi="Times New Roman"/>
          <w:sz w:val="24"/>
          <w:szCs w:val="24"/>
          <w:lang w:val="it-IT"/>
        </w:rPr>
        <w:t>do pacienti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Dedikim ndaj misionit të Qëndrave Shëndetësore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Përsosmëri në plotësimin e misionit të Qëndrave Shëndetsore </w:t>
      </w:r>
    </w:p>
    <w:p w:rsidR="00B458CB" w:rsidRPr="00904C80" w:rsidRDefault="00B458CB" w:rsidP="00B458CB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bCs/>
          <w:sz w:val="24"/>
          <w:szCs w:val="24"/>
          <w:lang w:val="it-IT"/>
        </w:rPr>
        <w:t xml:space="preserve">Dhimbshuria si vlerë e qëndrave tona shëndetsore nënkupton:  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Anëtarët e stafit në QSh pranojnë të punojnë mirë me njëri-tjetrin dhe pacientët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Pacientë janë të detyruar të dëgjojnë stafin dhe këshillat e tij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Stafi tregon vazhdimisht mirëkuptim, ndjeshmëri dhe kujdes ndaj pacientëve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Stafi vendos mbi trajtimin e pacientit</w:t>
      </w:r>
    </w:p>
    <w:p w:rsidR="00B458CB" w:rsidRPr="00904C80" w:rsidRDefault="00B458CB" w:rsidP="00B458CB">
      <w:pPr>
        <w:pStyle w:val="ListParagraph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Një nga parimet bazë të Kujdesi Shëndetësor Parësor  është: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Kujdesi bazohet vetëm në shërbimet spitalore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Kujdesi shëndetësor është një e drejtë dhe jo privilegj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Kujdesi nuk kërkon integrimin e shërbimeve shëndetësore</w:t>
      </w:r>
    </w:p>
    <w:p w:rsidR="00B458CB" w:rsidRPr="00904C80" w:rsidRDefault="00B458CB" w:rsidP="00B458CB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Cila nga pohimet e mëposhtme</w:t>
      </w:r>
      <w:r w:rsidRPr="00904C80">
        <w:rPr>
          <w:rFonts w:ascii="Times New Roman" w:hAnsi="Times New Roman"/>
          <w:i/>
          <w:sz w:val="24"/>
          <w:szCs w:val="24"/>
          <w:lang w:val="it-IT"/>
        </w:rPr>
        <w:t>nuk është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e drejtë e pacientit. 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Nuk ka të drejtën e aksesit me shërbimin shëndetësor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Besueshmëri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intimitet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QSh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Ka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drejtë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Informimi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Referim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vizitë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kualifikuar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kur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904C80">
        <w:rPr>
          <w:rFonts w:ascii="Times New Roman" w:hAnsi="Times New Roman"/>
          <w:sz w:val="24"/>
          <w:szCs w:val="24"/>
        </w:rPr>
        <w:t>nevojë</w:t>
      </w:r>
      <w:proofErr w:type="spellEnd"/>
    </w:p>
    <w:p w:rsidR="00B458CB" w:rsidRPr="00904C80" w:rsidRDefault="00B458CB" w:rsidP="00B458CB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Cila nga pohimet e mëposhtme është e drejtë e pacientit 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Kujdes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sipas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mundësive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Pjesëmarrje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marrjen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vendimeve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lidhur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tij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Trajtim nga personel mjek dhe infermier me ose pa li</w:t>
      </w:r>
      <w:r w:rsidRPr="00904C80">
        <w:rPr>
          <w:rFonts w:ascii="Times New Roman" w:hAnsi="Times New Roman"/>
          <w:sz w:val="24"/>
          <w:szCs w:val="24"/>
        </w:rPr>
        <w:t>ҫ</w:t>
      </w:r>
      <w:r w:rsidRPr="00904C80">
        <w:rPr>
          <w:rFonts w:ascii="Times New Roman" w:hAnsi="Times New Roman"/>
          <w:sz w:val="24"/>
          <w:szCs w:val="24"/>
          <w:lang w:val="it-IT"/>
        </w:rPr>
        <w:t>ensë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Mosrefuzim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trajtimit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mjekësor</w:t>
      </w:r>
      <w:proofErr w:type="spellEnd"/>
    </w:p>
    <w:p w:rsidR="00B458CB" w:rsidRPr="00904C80" w:rsidRDefault="00B458CB" w:rsidP="00B458CB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Kujdesi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shëndetësor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rriturit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përfshin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moshat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: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lastRenderedPageBreak/>
        <w:t xml:space="preserve">10 - 50 </w:t>
      </w:r>
      <w:proofErr w:type="spellStart"/>
      <w:r w:rsidRPr="00904C80">
        <w:rPr>
          <w:rFonts w:ascii="Times New Roman" w:hAnsi="Times New Roman"/>
          <w:sz w:val="24"/>
          <w:szCs w:val="24"/>
        </w:rPr>
        <w:t>vjeҫ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14 - 65 </w:t>
      </w:r>
      <w:proofErr w:type="spellStart"/>
      <w:r w:rsidRPr="00904C80">
        <w:rPr>
          <w:rFonts w:ascii="Times New Roman" w:hAnsi="Times New Roman"/>
          <w:sz w:val="24"/>
          <w:szCs w:val="24"/>
        </w:rPr>
        <w:t>vjeҫ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20 - 70 </w:t>
      </w:r>
      <w:proofErr w:type="spellStart"/>
      <w:r w:rsidRPr="00904C80">
        <w:rPr>
          <w:rFonts w:ascii="Times New Roman" w:hAnsi="Times New Roman"/>
          <w:sz w:val="24"/>
          <w:szCs w:val="24"/>
        </w:rPr>
        <w:t>vjeҫ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30 - 80 </w:t>
      </w:r>
      <w:proofErr w:type="spellStart"/>
      <w:r w:rsidRPr="00904C80">
        <w:rPr>
          <w:rFonts w:ascii="Times New Roman" w:hAnsi="Times New Roman"/>
          <w:sz w:val="24"/>
          <w:szCs w:val="24"/>
        </w:rPr>
        <w:t>vjeҫ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458CB" w:rsidRPr="00904C80" w:rsidRDefault="00B458CB" w:rsidP="00B458CB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Kujdesi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shëndetësor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moshuarit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përfshin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moshat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: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Mbi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55 </w:t>
      </w:r>
      <w:proofErr w:type="spellStart"/>
      <w:r w:rsidRPr="00904C80">
        <w:rPr>
          <w:rFonts w:ascii="Times New Roman" w:hAnsi="Times New Roman"/>
          <w:sz w:val="24"/>
          <w:szCs w:val="24"/>
        </w:rPr>
        <w:t>vjeҫ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Mbi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904C80">
        <w:rPr>
          <w:rFonts w:ascii="Times New Roman" w:hAnsi="Times New Roman"/>
          <w:sz w:val="24"/>
          <w:szCs w:val="24"/>
        </w:rPr>
        <w:t>vjeҫ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Mbi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65 </w:t>
      </w:r>
      <w:proofErr w:type="spellStart"/>
      <w:r w:rsidRPr="00904C80">
        <w:rPr>
          <w:rFonts w:ascii="Times New Roman" w:hAnsi="Times New Roman"/>
          <w:sz w:val="24"/>
          <w:szCs w:val="24"/>
        </w:rPr>
        <w:t>vjeҫ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Mbi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70 </w:t>
      </w:r>
      <w:proofErr w:type="spellStart"/>
      <w:r w:rsidRPr="00904C80">
        <w:rPr>
          <w:rFonts w:ascii="Times New Roman" w:hAnsi="Times New Roman"/>
          <w:sz w:val="24"/>
          <w:szCs w:val="24"/>
        </w:rPr>
        <w:t>vjeҫ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</w:p>
    <w:p w:rsidR="00B458CB" w:rsidRPr="00904C80" w:rsidRDefault="00B458CB" w:rsidP="00B458CB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Cili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përshkrimi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shërbimit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Kujdesi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Shëndetësor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Parësor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rriturit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4C80">
        <w:rPr>
          <w:rFonts w:ascii="Times New Roman" w:hAnsi="Times New Roman"/>
          <w:sz w:val="24"/>
          <w:szCs w:val="24"/>
        </w:rPr>
        <w:t>Kujdesi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Shëndetësor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Parësor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rriturit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Menaxhon problemet akute, kronike dhe promovimin e sjelljeve të shëndetshme dhe parandalimin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Menaxhon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vetëm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problemet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akute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Menaxhon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vetëm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problemet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kronike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Promovon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parandalon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sëmundjen</w:t>
      </w:r>
      <w:proofErr w:type="spellEnd"/>
    </w:p>
    <w:p w:rsidR="00B458CB" w:rsidRPr="00904C80" w:rsidRDefault="00B458CB" w:rsidP="00B458CB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bCs/>
          <w:sz w:val="24"/>
          <w:szCs w:val="24"/>
          <w:lang w:val="it-IT"/>
        </w:rPr>
        <w:t>Kujdesi parandalues dhe edukimi i pacientit përfshin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bCs/>
          <w:sz w:val="24"/>
          <w:szCs w:val="24"/>
        </w:rPr>
        <w:t>Trajtimin</w:t>
      </w:r>
      <w:proofErr w:type="spellEnd"/>
      <w:r w:rsidRPr="00904C80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bCs/>
          <w:sz w:val="24"/>
          <w:szCs w:val="24"/>
        </w:rPr>
        <w:t>sëmundjeve</w:t>
      </w:r>
      <w:proofErr w:type="spellEnd"/>
      <w:r w:rsidRPr="00904C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bCs/>
          <w:sz w:val="24"/>
          <w:szCs w:val="24"/>
        </w:rPr>
        <w:t>pulmonare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bCs/>
          <w:sz w:val="24"/>
          <w:szCs w:val="24"/>
        </w:rPr>
        <w:t>Informimin</w:t>
      </w:r>
      <w:proofErr w:type="spellEnd"/>
      <w:r w:rsidRPr="00904C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bCs/>
          <w:sz w:val="24"/>
          <w:szCs w:val="24"/>
        </w:rPr>
        <w:t>edukimin</w:t>
      </w:r>
      <w:proofErr w:type="spellEnd"/>
      <w:r w:rsidRPr="00904C80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bCs/>
          <w:sz w:val="24"/>
          <w:szCs w:val="24"/>
        </w:rPr>
        <w:t>qytetarëve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Rehabilitimin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kardiak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Kujdesin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urgjenca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458CB" w:rsidRPr="00904C80" w:rsidRDefault="00B458CB" w:rsidP="00B458CB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Referim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thotë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Drejtimi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Mjeku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familjes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tek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specialist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fushës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Dërgimi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shtëpi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Rikthim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pas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jave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Konsultë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brenda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ambulancës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458CB" w:rsidRPr="00904C80" w:rsidRDefault="00B458CB" w:rsidP="00B458CB">
      <w:pPr>
        <w:pStyle w:val="ListParagraph"/>
        <w:autoSpaceDE w:val="0"/>
        <w:autoSpaceDN w:val="0"/>
        <w:adjustRightInd w:val="0"/>
        <w:spacing w:after="0" w:line="276" w:lineRule="auto"/>
        <w:ind w:left="1350"/>
        <w:rPr>
          <w:rFonts w:ascii="Times New Roman" w:hAnsi="Times New Roman"/>
          <w:sz w:val="24"/>
          <w:szCs w:val="24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punosh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Kujdesi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Shëndetësor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Parësor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kërkohen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disa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aftësi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specifike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familjes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duhet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ketë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gjitha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aftësitë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mëposhtme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i/>
          <w:sz w:val="24"/>
          <w:szCs w:val="24"/>
        </w:rPr>
        <w:t>përveҫ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Vlerësojë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manaxhojë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gjendjen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pacientëve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kronikë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mungesë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mjekut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Administrojë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mënyrë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përshtatshme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trajtimet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mjekimet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Njohë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masë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vlerësojë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parametrat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vitalë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Këshillimin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pacientëve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familjarëve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tyre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cilat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duhet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jepen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vetëm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mjeku</w:t>
      </w:r>
      <w:proofErr w:type="spellEnd"/>
    </w:p>
    <w:p w:rsidR="00B458CB" w:rsidRPr="00904C80" w:rsidRDefault="00B458CB" w:rsidP="00B458CB">
      <w:pPr>
        <w:pStyle w:val="ListParagraph"/>
        <w:autoSpaceDE w:val="0"/>
        <w:autoSpaceDN w:val="0"/>
        <w:adjustRightInd w:val="0"/>
        <w:spacing w:after="0" w:line="276" w:lineRule="auto"/>
        <w:ind w:left="1350"/>
        <w:rPr>
          <w:rFonts w:ascii="Times New Roman" w:hAnsi="Times New Roman"/>
          <w:sz w:val="24"/>
          <w:szCs w:val="24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Shërbimet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komunitet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lidhen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shumë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me: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lastRenderedPageBreak/>
        <w:t>Depistimin për HTA, obezitet dhe diabet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Organizimin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takimeve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informuese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Trajtimin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sëmundjeve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kronike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Depistimin dhe organizimin e takimeve informuese </w:t>
      </w:r>
    </w:p>
    <w:p w:rsidR="00B458CB" w:rsidRPr="00904C80" w:rsidRDefault="00B458CB" w:rsidP="00B458CB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Promocioni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shëndetësor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proҫesi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ndihmon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njerëzit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ndryshojnë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stilin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tyre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jetesës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arritur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gjendjen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mirë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shëndetësore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ndiqet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kuruar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pacientët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probleme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shëndetësore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përgjegjësi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kujdesit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terciar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Kryhet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familje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458CB" w:rsidRPr="00904C80" w:rsidRDefault="00B458CB" w:rsidP="00B458CB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Shërbimet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minimale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shfrytëzueshme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nivelin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Kujdesi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Shëndetësor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Parësor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përfshijnë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gjitha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mëposhtmet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i/>
          <w:sz w:val="24"/>
          <w:szCs w:val="24"/>
        </w:rPr>
        <w:t>përveҫ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Analizën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urinës</w:t>
      </w:r>
      <w:proofErr w:type="spellEnd"/>
      <w:r w:rsidRPr="00904C80">
        <w:rPr>
          <w:rFonts w:ascii="Times New Roman" w:hAnsi="Times New Roman"/>
          <w:sz w:val="24"/>
          <w:szCs w:val="24"/>
        </w:rPr>
        <w:t>;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Analizën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sheqerit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gjak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Rezonancën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Magnetike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Analizën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barrës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Analizën e sekrecioneve vaginale për gjetjen e infeksionit</w:t>
      </w:r>
    </w:p>
    <w:p w:rsidR="00B458CB" w:rsidRPr="00904C80" w:rsidRDefault="00B458CB" w:rsidP="00B458CB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Menaxhimi fillestar dhe stabilizimi i problemeve urgjente që përfitohen në shërbimet e urgjencës në nivelin Kujdesi Shëndetësor Parësor  janë të gjitha të mëposhtmet përve</w:t>
      </w:r>
      <w:r w:rsidRPr="00904C80">
        <w:rPr>
          <w:rFonts w:ascii="Times New Roman" w:hAnsi="Times New Roman"/>
          <w:sz w:val="24"/>
          <w:szCs w:val="24"/>
        </w:rPr>
        <w:t>ҫ</w:t>
      </w:r>
      <w:r w:rsidRPr="00904C80">
        <w:rPr>
          <w:rFonts w:ascii="Times New Roman" w:hAnsi="Times New Roman"/>
          <w:sz w:val="24"/>
          <w:szCs w:val="24"/>
          <w:lang w:val="it-IT"/>
        </w:rPr>
        <w:t>: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Ataket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astmës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Dhimbjet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gjoksit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Frakturat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Kujdesi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gërvishtjet</w:t>
      </w:r>
      <w:proofErr w:type="spellEnd"/>
      <w:r w:rsidRPr="00904C80">
        <w:rPr>
          <w:rFonts w:ascii="Times New Roman" w:hAnsi="Times New Roman"/>
          <w:sz w:val="24"/>
          <w:szCs w:val="24"/>
        </w:rPr>
        <w:t>/</w:t>
      </w:r>
      <w:proofErr w:type="spellStart"/>
      <w:r w:rsidRPr="00904C80">
        <w:rPr>
          <w:rFonts w:ascii="Times New Roman" w:hAnsi="Times New Roman"/>
          <w:sz w:val="24"/>
          <w:szCs w:val="24"/>
        </w:rPr>
        <w:t>plagët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Ndërhyrje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kirurgjikale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458CB" w:rsidRPr="00904C80" w:rsidRDefault="00B458CB" w:rsidP="00B458CB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Kultura mund të përcaktohet si: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Një sërë besimesh, vlerash dhe supozimesh rreth jetës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Shembuj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etnocentrikë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jetës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Ndryshime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sistemin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besimeve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Sjellje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besime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hapura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458CB" w:rsidRPr="00904C80" w:rsidRDefault="00B458CB" w:rsidP="00B458CB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familje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lëvizi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Kina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Shqipëri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4C80">
        <w:rPr>
          <w:rFonts w:ascii="Times New Roman" w:hAnsi="Times New Roman"/>
          <w:sz w:val="24"/>
          <w:szCs w:val="24"/>
        </w:rPr>
        <w:t>Ato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904C80">
        <w:rPr>
          <w:rFonts w:ascii="Times New Roman" w:hAnsi="Times New Roman"/>
          <w:sz w:val="24"/>
          <w:szCs w:val="24"/>
        </w:rPr>
        <w:t>vendosën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lagje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shqipëtarësh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mësuan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flasin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shqip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festonin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festat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Shqipëtare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Kineze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4C80">
        <w:rPr>
          <w:rFonts w:ascii="Times New Roman" w:hAnsi="Times New Roman"/>
          <w:sz w:val="24"/>
          <w:szCs w:val="24"/>
        </w:rPr>
        <w:t>Ky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proҫes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quhet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Modifikim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Mundësi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Integrim</w:t>
      </w:r>
      <w:proofErr w:type="spellEnd"/>
      <w:r w:rsidRPr="00904C80">
        <w:rPr>
          <w:rFonts w:ascii="Times New Roman" w:hAnsi="Times New Roman"/>
          <w:sz w:val="24"/>
          <w:szCs w:val="24"/>
        </w:rPr>
        <w:t>/</w:t>
      </w:r>
      <w:proofErr w:type="spellStart"/>
      <w:r w:rsidRPr="00904C80">
        <w:rPr>
          <w:rFonts w:ascii="Times New Roman" w:hAnsi="Times New Roman"/>
          <w:sz w:val="24"/>
          <w:szCs w:val="24"/>
        </w:rPr>
        <w:t>Akulturim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Përshtatje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458CB" w:rsidRPr="00904C80" w:rsidRDefault="00B458CB" w:rsidP="00B458CB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Cila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mënyra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mirë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mund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përdorë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përmirësuar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bashkëpunimin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orarin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përshkruar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marrë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medikamentet</w:t>
      </w:r>
      <w:proofErr w:type="spellEnd"/>
      <w:r w:rsidRPr="00904C80">
        <w:rPr>
          <w:rFonts w:ascii="Times New Roman" w:hAnsi="Times New Roman"/>
          <w:sz w:val="24"/>
          <w:szCs w:val="24"/>
        </w:rPr>
        <w:t>?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Inkurajon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punësojë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shtëpi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904C80">
        <w:rPr>
          <w:rFonts w:ascii="Times New Roman" w:hAnsi="Times New Roman"/>
          <w:sz w:val="24"/>
          <w:szCs w:val="24"/>
        </w:rPr>
        <w:t>jep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gjitha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udhëzimet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paku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904C80">
        <w:rPr>
          <w:rFonts w:ascii="Times New Roman" w:hAnsi="Times New Roman"/>
          <w:sz w:val="24"/>
          <w:szCs w:val="24"/>
        </w:rPr>
        <w:t>herë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ditë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Ndryshon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orarin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administrimit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intervale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mëdha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kohe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Krijon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orarin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thjeshtë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mundshëm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marrjes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medikamenteve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pacientin</w:t>
      </w:r>
      <w:proofErr w:type="spellEnd"/>
    </w:p>
    <w:p w:rsidR="00B458CB" w:rsidRPr="00904C80" w:rsidRDefault="00B458CB" w:rsidP="00B458CB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Cila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mёposhtmet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ёshtё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shembull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burimit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primar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dhёnave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B458CB" w:rsidRPr="00904C80" w:rsidRDefault="00B458CB" w:rsidP="00B458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Pacienti</w:t>
      </w:r>
      <w:proofErr w:type="spellEnd"/>
    </w:p>
    <w:p w:rsidR="00B458CB" w:rsidRPr="00904C80" w:rsidRDefault="00B458CB" w:rsidP="00B458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Familjarёt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klientit</w:t>
      </w:r>
      <w:proofErr w:type="spellEnd"/>
    </w:p>
    <w:p w:rsidR="00B458CB" w:rsidRPr="00904C80" w:rsidRDefault="00B458CB" w:rsidP="00B458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Kartela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klientit</w:t>
      </w:r>
      <w:proofErr w:type="spellEnd"/>
    </w:p>
    <w:p w:rsidR="00B458CB" w:rsidRPr="00904C80" w:rsidRDefault="00B458CB" w:rsidP="00B458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Mjeku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klientit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458CB" w:rsidRPr="00904C80" w:rsidRDefault="00B458CB" w:rsidP="00B458CB">
      <w:pPr>
        <w:pStyle w:val="ListParagraph"/>
        <w:autoSpaceDE w:val="0"/>
        <w:autoSpaceDN w:val="0"/>
        <w:adjustRightInd w:val="0"/>
        <w:spacing w:after="0" w:line="276" w:lineRule="auto"/>
        <w:ind w:left="990"/>
        <w:rPr>
          <w:rFonts w:ascii="Times New Roman" w:hAnsi="Times New Roman"/>
          <w:sz w:val="24"/>
          <w:szCs w:val="24"/>
        </w:rPr>
      </w:pPr>
    </w:p>
    <w:p w:rsidR="00B458CB" w:rsidRPr="00904C80" w:rsidRDefault="00B458CB" w:rsidP="00B458CB">
      <w:pPr>
        <w:pStyle w:val="ListParagraph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Kur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p</w:t>
      </w:r>
      <w:r w:rsidRPr="00904C80">
        <w:rPr>
          <w:rFonts w:ascii="Times New Roman" w:hAnsi="Times New Roman"/>
          <w:sz w:val="24"/>
          <w:szCs w:val="24"/>
          <w:lang w:val="it-IT"/>
        </w:rPr>
        <w:t>ё</w:t>
      </w:r>
      <w:proofErr w:type="spellStart"/>
      <w:r w:rsidRPr="00904C80">
        <w:rPr>
          <w:rFonts w:ascii="Times New Roman" w:hAnsi="Times New Roman"/>
          <w:sz w:val="24"/>
          <w:szCs w:val="24"/>
        </w:rPr>
        <w:t>rpiqesh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p</w:t>
      </w:r>
      <w:r w:rsidRPr="00904C80">
        <w:rPr>
          <w:rFonts w:ascii="Times New Roman" w:hAnsi="Times New Roman"/>
          <w:sz w:val="24"/>
          <w:szCs w:val="24"/>
          <w:lang w:val="it-IT"/>
        </w:rPr>
        <w:t>ё</w:t>
      </w:r>
      <w:r w:rsidRPr="00904C80">
        <w:rPr>
          <w:rFonts w:ascii="Times New Roman" w:hAnsi="Times New Roman"/>
          <w:sz w:val="24"/>
          <w:szCs w:val="24"/>
        </w:rPr>
        <w:t>r t</w:t>
      </w:r>
      <w:r w:rsidRPr="00904C80">
        <w:rPr>
          <w:rFonts w:ascii="Times New Roman" w:hAnsi="Times New Roman"/>
          <w:sz w:val="24"/>
          <w:szCs w:val="24"/>
          <w:lang w:val="it-IT"/>
        </w:rPr>
        <w:t>ё</w:t>
      </w:r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krijuar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lidhjen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pacientq</w:t>
      </w:r>
      <w:proofErr w:type="spellEnd"/>
      <w:r w:rsidRPr="00904C80">
        <w:rPr>
          <w:rFonts w:ascii="Times New Roman" w:hAnsi="Times New Roman"/>
          <w:sz w:val="24"/>
          <w:szCs w:val="24"/>
          <w:lang w:val="it-IT"/>
        </w:rPr>
        <w:t>ё</w:t>
      </w:r>
      <w:proofErr w:type="spellStart"/>
      <w:r w:rsidRPr="00904C80">
        <w:rPr>
          <w:rFonts w:ascii="Times New Roman" w:hAnsi="Times New Roman"/>
          <w:sz w:val="24"/>
          <w:szCs w:val="24"/>
        </w:rPr>
        <w:t>llimi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yt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d</w:t>
      </w:r>
      <w:r w:rsidRPr="00904C80">
        <w:rPr>
          <w:rFonts w:ascii="Times New Roman" w:hAnsi="Times New Roman"/>
          <w:sz w:val="24"/>
          <w:szCs w:val="24"/>
          <w:lang w:val="it-IT"/>
        </w:rPr>
        <w:t>ё</w:t>
      </w:r>
      <w:proofErr w:type="spellStart"/>
      <w:r w:rsidRPr="00904C80">
        <w:rPr>
          <w:rFonts w:ascii="Times New Roman" w:hAnsi="Times New Roman"/>
          <w:sz w:val="24"/>
          <w:szCs w:val="24"/>
        </w:rPr>
        <w:t>shiruar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r w:rsidRPr="00904C80">
        <w:rPr>
          <w:rFonts w:ascii="Times New Roman" w:hAnsi="Times New Roman"/>
          <w:sz w:val="24"/>
          <w:szCs w:val="24"/>
          <w:lang w:val="it-IT"/>
        </w:rPr>
        <w:t>ё</w:t>
      </w:r>
      <w:proofErr w:type="spellStart"/>
      <w:r w:rsidRPr="00904C80">
        <w:rPr>
          <w:rFonts w:ascii="Times New Roman" w:hAnsi="Times New Roman"/>
          <w:sz w:val="24"/>
          <w:szCs w:val="24"/>
        </w:rPr>
        <w:t>sht</w:t>
      </w:r>
      <w:proofErr w:type="spellEnd"/>
      <w:r w:rsidRPr="00904C80">
        <w:rPr>
          <w:rFonts w:ascii="Times New Roman" w:hAnsi="Times New Roman"/>
          <w:sz w:val="24"/>
          <w:szCs w:val="24"/>
          <w:lang w:val="it-IT"/>
        </w:rPr>
        <w:t>ё</w:t>
      </w:r>
      <w:r w:rsidRPr="00904C80">
        <w:rPr>
          <w:rFonts w:ascii="Times New Roman" w:hAnsi="Times New Roman"/>
          <w:sz w:val="24"/>
          <w:szCs w:val="24"/>
        </w:rPr>
        <w:t>:</w:t>
      </w:r>
    </w:p>
    <w:p w:rsidR="00B458CB" w:rsidRPr="00904C80" w:rsidRDefault="00B458CB" w:rsidP="00B458CB">
      <w:pPr>
        <w:widowControl w:val="0"/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Krijimi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njё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miqёsie</w:t>
      </w:r>
      <w:proofErr w:type="spellEnd"/>
    </w:p>
    <w:p w:rsidR="00B458CB" w:rsidRPr="00904C80" w:rsidRDefault="00B458CB" w:rsidP="00B458CB">
      <w:pPr>
        <w:widowControl w:val="0"/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bёsh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ndihet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komfort</w:t>
      </w:r>
      <w:proofErr w:type="spellEnd"/>
    </w:p>
    <w:p w:rsidR="00B458CB" w:rsidRPr="00904C80" w:rsidRDefault="00B458CB" w:rsidP="00B458CB">
      <w:pPr>
        <w:widowControl w:val="0"/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Lёvizja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drejt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rikthimit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shёndetit</w:t>
      </w:r>
      <w:proofErr w:type="spellEnd"/>
    </w:p>
    <w:p w:rsidR="00B458CB" w:rsidRPr="00904C80" w:rsidRDefault="00B458CB" w:rsidP="00B458CB">
      <w:pPr>
        <w:widowControl w:val="0"/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Mёsimi se si tё njohёsh njё person</w:t>
      </w:r>
    </w:p>
    <w:p w:rsidR="00B458CB" w:rsidRPr="00904C80" w:rsidRDefault="00B458CB" w:rsidP="00B458CB">
      <w:pPr>
        <w:widowControl w:val="0"/>
        <w:suppressAutoHyphens/>
        <w:spacing w:after="0" w:line="276" w:lineRule="auto"/>
        <w:ind w:left="1069"/>
        <w:rPr>
          <w:rFonts w:ascii="Times New Roman" w:hAnsi="Times New Roman"/>
          <w:sz w:val="24"/>
          <w:szCs w:val="24"/>
          <w:lang w:val="it-IT"/>
        </w:rPr>
      </w:pPr>
    </w:p>
    <w:p w:rsidR="00B458CB" w:rsidRPr="00904C80" w:rsidRDefault="00B458CB" w:rsidP="00B458CB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Rrethi i konfidencialitetit me t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cil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>t infermieri nduhet t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ndaj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informacionin rreth pacientit jan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>:</w:t>
      </w:r>
    </w:p>
    <w:p w:rsidR="00B458CB" w:rsidRPr="00904C80" w:rsidRDefault="00B458CB" w:rsidP="00B458CB">
      <w:pPr>
        <w:widowControl w:val="0"/>
        <w:numPr>
          <w:ilvl w:val="0"/>
          <w:numId w:val="4"/>
        </w:numPr>
        <w:suppressAutoHyphens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904C80">
        <w:rPr>
          <w:rFonts w:ascii="Times New Roman" w:hAnsi="Times New Roman"/>
          <w:sz w:val="24"/>
          <w:szCs w:val="24"/>
        </w:rPr>
        <w:t>gjithë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stafi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infermieror</w:t>
      </w:r>
      <w:proofErr w:type="spellEnd"/>
    </w:p>
    <w:p w:rsidR="00B458CB" w:rsidRPr="00904C80" w:rsidRDefault="00B458CB" w:rsidP="00B458CB">
      <w:pPr>
        <w:widowControl w:val="0"/>
        <w:numPr>
          <w:ilvl w:val="0"/>
          <w:numId w:val="4"/>
        </w:numPr>
        <w:suppressAutoHyphens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Stafi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QSH </w:t>
      </w:r>
      <w:proofErr w:type="spellStart"/>
      <w:r w:rsidRPr="00904C80">
        <w:rPr>
          <w:rFonts w:ascii="Times New Roman" w:hAnsi="Times New Roman"/>
          <w:sz w:val="24"/>
          <w:szCs w:val="24"/>
        </w:rPr>
        <w:t>qё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ёshtё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pёrgjegjёs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pёr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kujdesin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ndaj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pacientit</w:t>
      </w:r>
      <w:proofErr w:type="spellEnd"/>
    </w:p>
    <w:p w:rsidR="00B458CB" w:rsidRPr="00904C80" w:rsidRDefault="00B458CB" w:rsidP="00B458CB">
      <w:pPr>
        <w:widowControl w:val="0"/>
        <w:numPr>
          <w:ilvl w:val="0"/>
          <w:numId w:val="4"/>
        </w:numPr>
        <w:suppressAutoHyphens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Çdo person qё ka dipllomё nё infermieri</w:t>
      </w:r>
    </w:p>
    <w:p w:rsidR="00B458CB" w:rsidRPr="00904C80" w:rsidRDefault="00B458CB" w:rsidP="00B458CB">
      <w:pPr>
        <w:widowControl w:val="0"/>
        <w:numPr>
          <w:ilvl w:val="0"/>
          <w:numId w:val="4"/>
        </w:numPr>
        <w:suppressAutoHyphens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Çdo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anёtar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familjes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904C80">
        <w:rPr>
          <w:rFonts w:ascii="Times New Roman" w:hAnsi="Times New Roman"/>
          <w:sz w:val="24"/>
          <w:szCs w:val="24"/>
        </w:rPr>
        <w:t>tё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bёjё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pacientin</w:t>
      </w:r>
      <w:proofErr w:type="spellEnd"/>
    </w:p>
    <w:p w:rsidR="00B458CB" w:rsidRPr="00904C80" w:rsidRDefault="00B458CB" w:rsidP="00B458C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Cila nga aktivitetet e mëposhtme është promovim shëndeti i kryer nga infermieri?</w:t>
      </w:r>
    </w:p>
    <w:p w:rsidR="00B458CB" w:rsidRPr="00904C80" w:rsidRDefault="00B458CB" w:rsidP="00B458CB">
      <w:pPr>
        <w:pStyle w:val="ListParagraph"/>
        <w:numPr>
          <w:ilvl w:val="1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Administrimi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imunizimenve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Kryerja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banjoje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Parandalimi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aksidenteve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shtëpi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Kryerja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proҫedurave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diagnostike</w:t>
      </w:r>
      <w:proofErr w:type="spellEnd"/>
    </w:p>
    <w:p w:rsidR="00B458CB" w:rsidRPr="00904C80" w:rsidRDefault="00B458CB" w:rsidP="00B458CB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Si mund të përcaktojë komunitetin një infermiere që punon në komunitet.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Një grup personash që jetojnë në një vend të kufizuar gjeografik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Një grup personash që ndajnë një ambient dhe identitet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Një grup personash që punojnë së bashku për të njëjtin qëllim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Persona që formojnë një grup për të zgjidhur shqetësime të përbashkëta</w:t>
      </w:r>
    </w:p>
    <w:p w:rsidR="00B458CB" w:rsidRPr="00904C80" w:rsidRDefault="00B458CB" w:rsidP="00B458CB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B458CB" w:rsidRPr="00904C80" w:rsidRDefault="00B458CB" w:rsidP="00B45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lastRenderedPageBreak/>
        <w:t>Pse një infermiere e shëndetit public duhet të njohë statistikat mbi mortaliteti dhe morbiditetin në nivel local dhe nacional?</w:t>
      </w:r>
    </w:p>
    <w:p w:rsidR="00B458CB" w:rsidRPr="00904C80" w:rsidRDefault="00B458CB" w:rsidP="00B45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mund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ndajë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trendin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problemeve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shëndetsore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komunitetin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jetë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aftë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observojë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statistikat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komunitetit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përgjatë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periudhave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krahasojë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ato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komunitetet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tjera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justifikojë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buxhetin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nevojat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rritje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qytetarëve</w:t>
      </w:r>
      <w:proofErr w:type="spellEnd"/>
    </w:p>
    <w:p w:rsidR="00B458CB" w:rsidRPr="00904C80" w:rsidRDefault="00B458CB" w:rsidP="00B45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publikojë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qytetarët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problemet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sygjerojë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ndërhyrjet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përkatëse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065B47" w:rsidRDefault="00B458CB"/>
    <w:sectPr w:rsidR="00065B47" w:rsidSect="00F63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D2D29"/>
    <w:multiLevelType w:val="multilevel"/>
    <w:tmpl w:val="511AABD8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decimal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1">
    <w:nsid w:val="5A7D29EA"/>
    <w:multiLevelType w:val="multilevel"/>
    <w:tmpl w:val="7DD4C412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decimal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2">
    <w:nsid w:val="637433E3"/>
    <w:multiLevelType w:val="multilevel"/>
    <w:tmpl w:val="B43E4B26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decimal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3">
    <w:nsid w:val="71674C0B"/>
    <w:multiLevelType w:val="hybridMultilevel"/>
    <w:tmpl w:val="4B76571C"/>
    <w:lvl w:ilvl="0" w:tplc="51CC5A1E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7462A"/>
    <w:multiLevelType w:val="hybridMultilevel"/>
    <w:tmpl w:val="B5563DDC"/>
    <w:lvl w:ilvl="0" w:tplc="DB609CE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6ECE72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9">
      <w:start w:val="1"/>
      <w:numFmt w:val="lowerLetter"/>
      <w:lvlText w:val="%6."/>
      <w:lvlJc w:val="left"/>
      <w:pPr>
        <w:ind w:left="14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5F4"/>
    <w:rsid w:val="002B6946"/>
    <w:rsid w:val="00B458CB"/>
    <w:rsid w:val="00DB72FE"/>
    <w:rsid w:val="00EC25F4"/>
    <w:rsid w:val="00F6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8C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1143</Words>
  <Characters>6517</Characters>
  <Application>Microsoft Office Word</Application>
  <DocSecurity>0</DocSecurity>
  <Lines>54</Lines>
  <Paragraphs>15</Paragraphs>
  <ScaleCrop>false</ScaleCrop>
  <Company>Grizli777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2015-09-04T17:38:00Z</dcterms:created>
  <dcterms:modified xsi:type="dcterms:W3CDTF">2015-09-04T17:39:00Z</dcterms:modified>
</cp:coreProperties>
</file>