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BF50" w14:textId="462053B6" w:rsidR="00941BF6" w:rsidRPr="005F50F8" w:rsidRDefault="00786311" w:rsidP="000431B2">
      <w:pPr>
        <w:ind w:left="0" w:hanging="2"/>
        <w:jc w:val="both"/>
        <w:rPr>
          <w:rFonts w:asciiTheme="minorHAnsi" w:eastAsiaTheme="minorEastAsia" w:hAnsiTheme="minorHAnsi" w:cstheme="minorHAnsi"/>
          <w:sz w:val="22"/>
          <w:szCs w:val="22"/>
        </w:rPr>
      </w:pPr>
      <w:bookmarkStart w:id="0" w:name="_Hlk124856693"/>
      <w:bookmarkEnd w:id="0"/>
      <w:r>
        <w:rPr>
          <w:rFonts w:asciiTheme="minorHAnsi" w:hAnsiTheme="minorHAnsi" w:cstheme="minorHAnsi"/>
          <w:bCs/>
          <w:noProof/>
          <w:sz w:val="22"/>
          <w:szCs w:val="22"/>
        </w:rPr>
        <w:drawing>
          <wp:anchor distT="0" distB="0" distL="114300" distR="114300" simplePos="0" relativeHeight="251658240" behindDoc="1" locked="0" layoutInCell="1" allowOverlap="1" wp14:anchorId="688ED1E4" wp14:editId="71101670">
            <wp:simplePos x="0" y="0"/>
            <wp:positionH relativeFrom="column">
              <wp:posOffset>0</wp:posOffset>
            </wp:positionH>
            <wp:positionV relativeFrom="paragraph">
              <wp:posOffset>0</wp:posOffset>
            </wp:positionV>
            <wp:extent cx="1466850" cy="731256"/>
            <wp:effectExtent l="0" t="0" r="0" b="0"/>
            <wp:wrapTight wrapText="bothSides">
              <wp:wrapPolygon edited="0">
                <wp:start x="8696" y="0"/>
                <wp:lineTo x="0" y="2252"/>
                <wp:lineTo x="0" y="16890"/>
                <wp:lineTo x="7855" y="18016"/>
                <wp:lineTo x="8416" y="20268"/>
                <wp:lineTo x="8977" y="20831"/>
                <wp:lineTo x="13745" y="20831"/>
                <wp:lineTo x="14306" y="18016"/>
                <wp:lineTo x="21319" y="16890"/>
                <wp:lineTo x="21319" y="2815"/>
                <wp:lineTo x="11501" y="0"/>
                <wp:lineTo x="869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731256"/>
                    </a:xfrm>
                    <a:prstGeom prst="rect">
                      <a:avLst/>
                    </a:prstGeom>
                    <a:noFill/>
                  </pic:spPr>
                </pic:pic>
              </a:graphicData>
            </a:graphic>
            <wp14:sizeRelH relativeFrom="page">
              <wp14:pctWidth>0</wp14:pctWidth>
            </wp14:sizeRelH>
            <wp14:sizeRelV relativeFrom="page">
              <wp14:pctHeight>0</wp14:pctHeight>
            </wp14:sizeRelV>
          </wp:anchor>
        </w:drawing>
      </w:r>
      <w:r w:rsidR="00941BF6" w:rsidRPr="005F50F8">
        <w:rPr>
          <w:rFonts w:asciiTheme="minorHAnsi" w:hAnsiTheme="minorHAnsi" w:cstheme="minorHAnsi"/>
          <w:bCs/>
          <w:sz w:val="22"/>
          <w:szCs w:val="22"/>
        </w:rPr>
        <w:t>The project “Monitoring Rabies Vaccination – Phase IV” (MRV-IV)</w:t>
      </w:r>
      <w:r w:rsidR="00941BF6" w:rsidRPr="005F50F8">
        <w:rPr>
          <w:rFonts w:asciiTheme="minorHAnsi" w:eastAsiaTheme="minorEastAsia" w:hAnsiTheme="minorHAnsi" w:cstheme="minorHAnsi"/>
          <w:sz w:val="22"/>
          <w:szCs w:val="22"/>
        </w:rPr>
        <w:t xml:space="preserve"> for Albania is </w:t>
      </w:r>
      <w:r w:rsidR="00941BF6" w:rsidRPr="005F50F8">
        <w:rPr>
          <w:rFonts w:asciiTheme="minorHAnsi" w:hAnsiTheme="minorHAnsi" w:cstheme="minorHAnsi"/>
          <w:sz w:val="22"/>
          <w:szCs w:val="22"/>
        </w:rPr>
        <w:t xml:space="preserve">financed </w:t>
      </w:r>
      <w:r w:rsidR="00F406AE">
        <w:rPr>
          <w:rFonts w:asciiTheme="minorHAnsi" w:hAnsiTheme="minorHAnsi" w:cstheme="minorHAnsi"/>
          <w:sz w:val="22"/>
          <w:szCs w:val="22"/>
        </w:rPr>
        <w:t xml:space="preserve">by </w:t>
      </w:r>
      <w:r w:rsidR="00941BF6" w:rsidRPr="005F50F8">
        <w:rPr>
          <w:rFonts w:asciiTheme="minorHAnsi" w:hAnsiTheme="minorHAnsi" w:cstheme="minorHAnsi"/>
          <w:sz w:val="22"/>
          <w:szCs w:val="22"/>
        </w:rPr>
        <w:t xml:space="preserve">the European Union. The project </w:t>
      </w:r>
      <w:r w:rsidR="00F406AE" w:rsidRPr="005F50F8">
        <w:rPr>
          <w:rFonts w:asciiTheme="minorHAnsi" w:eastAsiaTheme="minorEastAsia" w:hAnsiTheme="minorHAnsi" w:cstheme="minorHAnsi"/>
          <w:sz w:val="22"/>
          <w:szCs w:val="22"/>
        </w:rPr>
        <w:t xml:space="preserve">started in May 2022 and </w:t>
      </w:r>
      <w:r w:rsidR="00F406AE">
        <w:rPr>
          <w:rFonts w:asciiTheme="minorHAnsi" w:hAnsiTheme="minorHAnsi" w:cstheme="minorHAnsi"/>
          <w:sz w:val="22"/>
          <w:szCs w:val="22"/>
        </w:rPr>
        <w:t xml:space="preserve">the duration is </w:t>
      </w:r>
      <w:r w:rsidR="00941BF6" w:rsidRPr="005F50F8">
        <w:rPr>
          <w:rFonts w:asciiTheme="minorHAnsi" w:hAnsiTheme="minorHAnsi" w:cstheme="minorHAnsi"/>
          <w:sz w:val="22"/>
          <w:szCs w:val="22"/>
        </w:rPr>
        <w:t>30 months</w:t>
      </w:r>
      <w:r w:rsidR="00F406AE">
        <w:rPr>
          <w:rFonts w:asciiTheme="minorHAnsi" w:hAnsiTheme="minorHAnsi" w:cstheme="minorHAnsi"/>
          <w:sz w:val="22"/>
          <w:szCs w:val="22"/>
        </w:rPr>
        <w:t xml:space="preserve">. The project is </w:t>
      </w:r>
      <w:r w:rsidR="00941BF6" w:rsidRPr="005F50F8">
        <w:rPr>
          <w:rFonts w:asciiTheme="minorHAnsi" w:hAnsiTheme="minorHAnsi" w:cstheme="minorHAnsi"/>
          <w:sz w:val="22"/>
          <w:szCs w:val="22"/>
        </w:rPr>
        <w:t xml:space="preserve">implemented by the consortium </w:t>
      </w:r>
      <w:hyperlink r:id="rId7" w:history="1">
        <w:r w:rsidR="00941BF6" w:rsidRPr="00786311">
          <w:rPr>
            <w:rStyle w:val="Hyperlink"/>
            <w:rFonts w:asciiTheme="minorHAnsi" w:hAnsiTheme="minorHAnsi" w:cstheme="minorHAnsi"/>
            <w:sz w:val="22"/>
            <w:szCs w:val="22"/>
          </w:rPr>
          <w:t>AGT International</w:t>
        </w:r>
      </w:hyperlink>
      <w:r w:rsidR="00941BF6" w:rsidRPr="005F50F8">
        <w:rPr>
          <w:rFonts w:asciiTheme="minorHAnsi" w:hAnsiTheme="minorHAnsi" w:cstheme="minorHAnsi"/>
          <w:sz w:val="22"/>
          <w:szCs w:val="22"/>
        </w:rPr>
        <w:t xml:space="preserve">, </w:t>
      </w:r>
      <w:hyperlink r:id="rId8" w:history="1">
        <w:r w:rsidR="00941BF6" w:rsidRPr="00786311">
          <w:rPr>
            <w:rStyle w:val="Hyperlink"/>
            <w:rFonts w:asciiTheme="minorHAnsi" w:hAnsiTheme="minorHAnsi" w:cstheme="minorHAnsi"/>
            <w:sz w:val="22"/>
            <w:szCs w:val="22"/>
          </w:rPr>
          <w:t>NIRAS</w:t>
        </w:r>
      </w:hyperlink>
      <w:r w:rsidR="00941BF6" w:rsidRPr="005F50F8">
        <w:rPr>
          <w:rFonts w:asciiTheme="minorHAnsi" w:hAnsiTheme="minorHAnsi" w:cstheme="minorHAnsi"/>
          <w:sz w:val="22"/>
          <w:szCs w:val="22"/>
        </w:rPr>
        <w:t xml:space="preserve"> and </w:t>
      </w:r>
      <w:hyperlink r:id="rId9" w:history="1">
        <w:r w:rsidR="00941BF6" w:rsidRPr="00786311">
          <w:rPr>
            <w:rStyle w:val="Hyperlink"/>
            <w:rFonts w:asciiTheme="minorHAnsi" w:hAnsiTheme="minorHAnsi" w:cstheme="minorHAnsi"/>
            <w:sz w:val="22"/>
            <w:szCs w:val="22"/>
          </w:rPr>
          <w:t>ISZV</w:t>
        </w:r>
      </w:hyperlink>
      <w:r w:rsidR="00941BF6" w:rsidRPr="005F50F8">
        <w:rPr>
          <w:rFonts w:asciiTheme="minorHAnsi" w:eastAsiaTheme="minorEastAsia" w:hAnsiTheme="minorHAnsi" w:cstheme="minorHAnsi"/>
          <w:sz w:val="22"/>
          <w:szCs w:val="22"/>
        </w:rPr>
        <w:t xml:space="preserve">. </w:t>
      </w:r>
    </w:p>
    <w:p w14:paraId="77E3185B" w14:textId="77777777" w:rsidR="00786311" w:rsidRDefault="00786311" w:rsidP="000431B2">
      <w:pPr>
        <w:ind w:left="0" w:hanging="2"/>
        <w:jc w:val="both"/>
        <w:rPr>
          <w:rFonts w:asciiTheme="minorHAnsi" w:eastAsiaTheme="minorEastAsia" w:hAnsiTheme="minorHAnsi" w:cstheme="minorHAnsi"/>
          <w:sz w:val="22"/>
          <w:szCs w:val="22"/>
        </w:rPr>
      </w:pPr>
    </w:p>
    <w:p w14:paraId="5D060620" w14:textId="00E54DB7" w:rsidR="00941BF6" w:rsidRPr="005F50F8" w:rsidRDefault="00F406AE" w:rsidP="000431B2">
      <w:pPr>
        <w:ind w:left="0" w:hanging="2"/>
        <w:jc w:val="both"/>
        <w:rPr>
          <w:rFonts w:asciiTheme="minorHAnsi" w:hAnsiTheme="minorHAnsi" w:cstheme="minorHAnsi"/>
          <w:bCs/>
          <w:sz w:val="22"/>
          <w:szCs w:val="22"/>
        </w:rPr>
      </w:pPr>
      <w:r>
        <w:rPr>
          <w:rFonts w:asciiTheme="minorHAnsi" w:eastAsiaTheme="minorEastAsia" w:hAnsiTheme="minorHAnsi" w:cstheme="minorHAnsi"/>
          <w:sz w:val="22"/>
          <w:szCs w:val="22"/>
        </w:rPr>
        <w:t xml:space="preserve">The overall objective of the </w:t>
      </w:r>
      <w:r w:rsidR="00941BF6" w:rsidRPr="005F50F8">
        <w:rPr>
          <w:rFonts w:asciiTheme="minorHAnsi" w:eastAsiaTheme="minorEastAsia" w:hAnsiTheme="minorHAnsi" w:cstheme="minorHAnsi"/>
          <w:sz w:val="22"/>
          <w:szCs w:val="22"/>
        </w:rPr>
        <w:t xml:space="preserve">MRV-IV </w:t>
      </w:r>
      <w:r>
        <w:rPr>
          <w:rFonts w:asciiTheme="minorHAnsi" w:eastAsiaTheme="minorEastAsia" w:hAnsiTheme="minorHAnsi" w:cstheme="minorHAnsi"/>
          <w:sz w:val="22"/>
          <w:szCs w:val="22"/>
        </w:rPr>
        <w:t xml:space="preserve">is to </w:t>
      </w:r>
      <w:r w:rsidR="00941BF6" w:rsidRPr="005F50F8">
        <w:rPr>
          <w:rFonts w:asciiTheme="minorHAnsi" w:eastAsiaTheme="minorEastAsia" w:hAnsiTheme="minorHAnsi" w:cstheme="minorHAnsi"/>
          <w:sz w:val="22"/>
          <w:szCs w:val="22"/>
        </w:rPr>
        <w:t xml:space="preserve">contribute to the complete eradication of rabies from Albania and the Western Balkan. </w:t>
      </w:r>
    </w:p>
    <w:p w14:paraId="6F11CE3A" w14:textId="77777777" w:rsidR="00786311" w:rsidRDefault="00941BF6" w:rsidP="000431B2">
      <w:pPr>
        <w:ind w:left="0" w:hanging="2"/>
        <w:jc w:val="both"/>
        <w:rPr>
          <w:rFonts w:asciiTheme="minorHAnsi" w:hAnsiTheme="minorHAnsi" w:cstheme="minorHAnsi"/>
          <w:bCs/>
          <w:sz w:val="22"/>
          <w:szCs w:val="22"/>
        </w:rPr>
      </w:pPr>
      <w:r w:rsidRPr="005F50F8">
        <w:rPr>
          <w:rFonts w:asciiTheme="minorHAnsi" w:hAnsiTheme="minorHAnsi" w:cstheme="minorHAnsi"/>
          <w:bCs/>
          <w:sz w:val="22"/>
          <w:szCs w:val="22"/>
        </w:rPr>
        <w:t xml:space="preserve">Project purposes are: </w:t>
      </w:r>
    </w:p>
    <w:p w14:paraId="349D4DA1" w14:textId="46195B41" w:rsidR="00786311" w:rsidRPr="00786311" w:rsidRDefault="00786311" w:rsidP="00786311">
      <w:pPr>
        <w:pStyle w:val="ListParagraph"/>
        <w:numPr>
          <w:ilvl w:val="0"/>
          <w:numId w:val="6"/>
        </w:numPr>
        <w:jc w:val="both"/>
        <w:rPr>
          <w:rFonts w:asciiTheme="minorHAnsi" w:hAnsiTheme="minorHAnsi" w:cstheme="minorHAnsi"/>
        </w:rPr>
      </w:pPr>
      <w:r>
        <w:rPr>
          <w:rFonts w:asciiTheme="minorHAnsi" w:hAnsiTheme="minorHAnsi" w:cstheme="minorHAnsi"/>
        </w:rPr>
        <w:t xml:space="preserve">To </w:t>
      </w:r>
      <w:r w:rsidR="00941BF6" w:rsidRPr="00786311">
        <w:rPr>
          <w:rFonts w:asciiTheme="minorHAnsi" w:hAnsiTheme="minorHAnsi" w:cstheme="minorHAnsi"/>
        </w:rPr>
        <w:t xml:space="preserve">ensure that implementation of the oral rabies vaccination is carried out in full compliance with international standards; and </w:t>
      </w:r>
    </w:p>
    <w:p w14:paraId="4B25DDF4" w14:textId="55278605" w:rsidR="00941BF6" w:rsidRPr="00786311" w:rsidRDefault="00786311" w:rsidP="00786311">
      <w:pPr>
        <w:pStyle w:val="ListParagraph"/>
        <w:numPr>
          <w:ilvl w:val="0"/>
          <w:numId w:val="6"/>
        </w:numPr>
        <w:jc w:val="both"/>
        <w:rPr>
          <w:rFonts w:asciiTheme="minorHAnsi" w:hAnsiTheme="minorHAnsi" w:cstheme="minorHAnsi"/>
          <w:bCs/>
        </w:rPr>
      </w:pPr>
      <w:r>
        <w:rPr>
          <w:rFonts w:asciiTheme="minorHAnsi" w:hAnsiTheme="minorHAnsi" w:cstheme="minorHAnsi"/>
        </w:rPr>
        <w:t xml:space="preserve">To </w:t>
      </w:r>
      <w:r w:rsidR="00941BF6" w:rsidRPr="00786311">
        <w:rPr>
          <w:rFonts w:asciiTheme="minorHAnsi" w:hAnsiTheme="minorHAnsi" w:cstheme="minorHAnsi"/>
        </w:rPr>
        <w:t>establish surveillance capacity for rabies.</w:t>
      </w:r>
    </w:p>
    <w:p w14:paraId="7748A96B" w14:textId="77777777" w:rsidR="00786311" w:rsidRDefault="00786311" w:rsidP="000431B2">
      <w:pPr>
        <w:ind w:left="0" w:hanging="2"/>
        <w:jc w:val="both"/>
        <w:rPr>
          <w:rFonts w:asciiTheme="minorHAnsi" w:hAnsiTheme="minorHAnsi" w:cstheme="minorHAnsi"/>
          <w:sz w:val="22"/>
          <w:szCs w:val="22"/>
        </w:rPr>
      </w:pPr>
    </w:p>
    <w:p w14:paraId="06C0BBCD" w14:textId="03B2A3F5" w:rsidR="00941BF6" w:rsidRPr="00786311" w:rsidRDefault="00941BF6" w:rsidP="000431B2">
      <w:pPr>
        <w:ind w:left="0" w:hanging="2"/>
        <w:jc w:val="both"/>
        <w:rPr>
          <w:rFonts w:asciiTheme="minorHAnsi" w:hAnsiTheme="minorHAnsi" w:cstheme="minorHAnsi"/>
          <w:sz w:val="22"/>
          <w:szCs w:val="22"/>
        </w:rPr>
      </w:pPr>
      <w:r w:rsidRPr="005F50F8">
        <w:rPr>
          <w:rFonts w:asciiTheme="minorHAnsi" w:hAnsiTheme="minorHAnsi" w:cstheme="minorHAnsi"/>
          <w:sz w:val="22"/>
          <w:szCs w:val="22"/>
        </w:rPr>
        <w:t>Immunity</w:t>
      </w:r>
      <w:r w:rsidR="00314851">
        <w:rPr>
          <w:rFonts w:asciiTheme="minorHAnsi" w:hAnsiTheme="minorHAnsi" w:cstheme="minorHAnsi"/>
          <w:sz w:val="22"/>
          <w:szCs w:val="22"/>
        </w:rPr>
        <w:t xml:space="preserve"> in foxes</w:t>
      </w:r>
      <w:r w:rsidRPr="005F50F8">
        <w:rPr>
          <w:rFonts w:asciiTheme="minorHAnsi" w:hAnsiTheme="minorHAnsi" w:cstheme="minorHAnsi"/>
          <w:sz w:val="22"/>
          <w:szCs w:val="22"/>
        </w:rPr>
        <w:t xml:space="preserve"> will be achieved by implementation of three Oral Rabies Vaccination (ORV) campaigns, and the role of the project is to assure that vaccination campaigns were implemented in line with international standards. </w:t>
      </w:r>
      <w:r w:rsidR="00314851">
        <w:rPr>
          <w:rFonts w:asciiTheme="minorHAnsi" w:hAnsiTheme="minorHAnsi" w:cstheme="minorHAnsi"/>
          <w:sz w:val="22"/>
          <w:szCs w:val="22"/>
        </w:rPr>
        <w:t xml:space="preserve">To establish surveillance plans for rabies, a </w:t>
      </w:r>
      <w:r w:rsidRPr="005F50F8">
        <w:rPr>
          <w:rFonts w:asciiTheme="minorHAnsi" w:hAnsiTheme="minorHAnsi" w:cstheme="minorHAnsi"/>
          <w:sz w:val="22"/>
          <w:szCs w:val="22"/>
        </w:rPr>
        <w:t xml:space="preserve">series of actions will </w:t>
      </w:r>
      <w:r w:rsidR="00314851">
        <w:rPr>
          <w:rFonts w:asciiTheme="minorHAnsi" w:hAnsiTheme="minorHAnsi" w:cstheme="minorHAnsi"/>
          <w:sz w:val="22"/>
          <w:szCs w:val="22"/>
        </w:rPr>
        <w:t xml:space="preserve">be implemented that cover preparation </w:t>
      </w:r>
      <w:r w:rsidR="00314851" w:rsidRPr="00786311">
        <w:rPr>
          <w:rFonts w:asciiTheme="minorHAnsi" w:hAnsiTheme="minorHAnsi" w:cstheme="minorHAnsi"/>
          <w:sz w:val="22"/>
          <w:szCs w:val="22"/>
        </w:rPr>
        <w:t xml:space="preserve">of </w:t>
      </w:r>
      <w:r w:rsidRPr="00786311">
        <w:rPr>
          <w:rFonts w:asciiTheme="minorHAnsi" w:hAnsiTheme="minorHAnsi" w:cstheme="minorHAnsi"/>
          <w:sz w:val="22"/>
          <w:szCs w:val="22"/>
        </w:rPr>
        <w:t xml:space="preserve">conceptual design of the rabies surveillance, legislative support, strengthened laboratory capacity, public awareness and finally, intensive training </w:t>
      </w:r>
      <w:proofErr w:type="spellStart"/>
      <w:r w:rsidRPr="00786311">
        <w:rPr>
          <w:rFonts w:asciiTheme="minorHAnsi" w:hAnsiTheme="minorHAnsi" w:cstheme="minorHAnsi"/>
          <w:sz w:val="22"/>
          <w:szCs w:val="22"/>
        </w:rPr>
        <w:t>programme</w:t>
      </w:r>
      <w:proofErr w:type="spellEnd"/>
      <w:r w:rsidRPr="00786311">
        <w:rPr>
          <w:rFonts w:asciiTheme="minorHAnsi" w:hAnsiTheme="minorHAnsi" w:cstheme="minorHAnsi"/>
          <w:sz w:val="22"/>
          <w:szCs w:val="22"/>
        </w:rPr>
        <w:t xml:space="preserve"> for stakeholders.</w:t>
      </w:r>
    </w:p>
    <w:p w14:paraId="27FFFDDC" w14:textId="77777777" w:rsidR="00786311" w:rsidRPr="00786311" w:rsidRDefault="00786311" w:rsidP="000431B2">
      <w:pPr>
        <w:ind w:left="0" w:hanging="2"/>
        <w:jc w:val="both"/>
        <w:rPr>
          <w:rFonts w:asciiTheme="minorHAnsi" w:hAnsiTheme="minorHAnsi" w:cstheme="minorHAnsi"/>
          <w:sz w:val="22"/>
          <w:szCs w:val="22"/>
        </w:rPr>
      </w:pPr>
    </w:p>
    <w:p w14:paraId="407AB513" w14:textId="39986FA6" w:rsidR="00941BF6" w:rsidRDefault="00F406AE" w:rsidP="000431B2">
      <w:pPr>
        <w:ind w:left="0" w:hanging="2"/>
        <w:jc w:val="both"/>
        <w:rPr>
          <w:rFonts w:asciiTheme="minorHAnsi" w:hAnsiTheme="minorHAnsi" w:cstheme="minorHAnsi"/>
          <w:iCs/>
          <w:sz w:val="22"/>
          <w:szCs w:val="22"/>
        </w:rPr>
      </w:pPr>
      <w:r w:rsidRPr="00786311">
        <w:rPr>
          <w:rFonts w:asciiTheme="minorHAnsi" w:hAnsiTheme="minorHAnsi" w:cstheme="minorHAnsi"/>
          <w:sz w:val="22"/>
          <w:szCs w:val="22"/>
        </w:rPr>
        <w:t xml:space="preserve">Although it is relatively small project, it is also a </w:t>
      </w:r>
      <w:r w:rsidR="00941BF6" w:rsidRPr="00786311">
        <w:rPr>
          <w:rFonts w:asciiTheme="minorHAnsi" w:hAnsiTheme="minorHAnsi" w:cstheme="minorHAnsi"/>
          <w:sz w:val="22"/>
          <w:szCs w:val="22"/>
        </w:rPr>
        <w:t xml:space="preserve">complex </w:t>
      </w:r>
      <w:r w:rsidRPr="00786311">
        <w:rPr>
          <w:rFonts w:asciiTheme="minorHAnsi" w:hAnsiTheme="minorHAnsi" w:cstheme="minorHAnsi"/>
          <w:sz w:val="22"/>
          <w:szCs w:val="22"/>
        </w:rPr>
        <w:t xml:space="preserve">one </w:t>
      </w:r>
      <w:r w:rsidR="00941BF6" w:rsidRPr="00786311">
        <w:rPr>
          <w:rFonts w:asciiTheme="minorHAnsi" w:hAnsiTheme="minorHAnsi" w:cstheme="minorHAnsi"/>
          <w:sz w:val="22"/>
          <w:szCs w:val="22"/>
        </w:rPr>
        <w:t>and requires multi-sectoral approach</w:t>
      </w:r>
      <w:r w:rsidRPr="00786311">
        <w:rPr>
          <w:rFonts w:asciiTheme="minorHAnsi" w:hAnsiTheme="minorHAnsi" w:cstheme="minorHAnsi"/>
          <w:sz w:val="22"/>
          <w:szCs w:val="22"/>
        </w:rPr>
        <w:t>,</w:t>
      </w:r>
      <w:r w:rsidR="00941BF6" w:rsidRPr="00786311">
        <w:rPr>
          <w:rFonts w:asciiTheme="minorHAnsi" w:hAnsiTheme="minorHAnsi" w:cstheme="minorHAnsi"/>
          <w:sz w:val="22"/>
          <w:szCs w:val="22"/>
        </w:rPr>
        <w:t xml:space="preserve"> close </w:t>
      </w:r>
      <w:r w:rsidR="000431B2" w:rsidRPr="00786311">
        <w:rPr>
          <w:rFonts w:asciiTheme="minorHAnsi" w:hAnsiTheme="minorHAnsi" w:cstheme="minorHAnsi"/>
          <w:sz w:val="22"/>
          <w:szCs w:val="22"/>
        </w:rPr>
        <w:t>cooperation,</w:t>
      </w:r>
      <w:r w:rsidR="00941BF6" w:rsidRPr="00786311">
        <w:rPr>
          <w:rFonts w:asciiTheme="minorHAnsi" w:hAnsiTheme="minorHAnsi" w:cstheme="minorHAnsi"/>
          <w:sz w:val="22"/>
          <w:szCs w:val="22"/>
        </w:rPr>
        <w:t xml:space="preserve"> and strong coordination of many national competent authorities</w:t>
      </w:r>
      <w:r w:rsidR="00314851" w:rsidRPr="00786311">
        <w:rPr>
          <w:rFonts w:asciiTheme="minorHAnsi" w:hAnsiTheme="minorHAnsi" w:cstheme="minorHAnsi"/>
          <w:sz w:val="22"/>
          <w:szCs w:val="22"/>
        </w:rPr>
        <w:t>:</w:t>
      </w:r>
      <w:r w:rsidR="00941BF6" w:rsidRPr="00786311">
        <w:rPr>
          <w:rFonts w:asciiTheme="minorHAnsi" w:hAnsiTheme="minorHAnsi" w:cstheme="minorHAnsi"/>
          <w:sz w:val="22"/>
          <w:szCs w:val="22"/>
        </w:rPr>
        <w:t xml:space="preserve"> </w:t>
      </w:r>
      <w:r w:rsidR="00314851" w:rsidRPr="00786311">
        <w:rPr>
          <w:rFonts w:asciiTheme="minorHAnsi" w:hAnsiTheme="minorHAnsi" w:cstheme="minorHAnsi"/>
          <w:sz w:val="22"/>
          <w:szCs w:val="22"/>
        </w:rPr>
        <w:t>t</w:t>
      </w:r>
      <w:r w:rsidR="00941BF6" w:rsidRPr="00786311">
        <w:rPr>
          <w:rFonts w:asciiTheme="minorHAnsi" w:hAnsiTheme="minorHAnsi" w:cstheme="minorHAnsi"/>
          <w:sz w:val="22"/>
          <w:szCs w:val="22"/>
        </w:rPr>
        <w:t>he M</w:t>
      </w:r>
      <w:r w:rsidR="00314851" w:rsidRPr="00786311">
        <w:rPr>
          <w:rFonts w:asciiTheme="minorHAnsi" w:hAnsiTheme="minorHAnsi" w:cstheme="minorHAnsi"/>
          <w:sz w:val="22"/>
          <w:szCs w:val="22"/>
        </w:rPr>
        <w:t xml:space="preserve">inistry of </w:t>
      </w:r>
      <w:r w:rsidR="00941BF6" w:rsidRPr="00786311">
        <w:rPr>
          <w:rFonts w:asciiTheme="minorHAnsi" w:hAnsiTheme="minorHAnsi" w:cstheme="minorHAnsi"/>
          <w:sz w:val="22"/>
          <w:szCs w:val="22"/>
        </w:rPr>
        <w:t>A</w:t>
      </w:r>
      <w:r w:rsidR="00314851" w:rsidRPr="00786311">
        <w:rPr>
          <w:rFonts w:asciiTheme="minorHAnsi" w:hAnsiTheme="minorHAnsi" w:cstheme="minorHAnsi"/>
          <w:sz w:val="22"/>
          <w:szCs w:val="22"/>
        </w:rPr>
        <w:t xml:space="preserve">griculture and </w:t>
      </w:r>
      <w:r w:rsidR="00941BF6" w:rsidRPr="00786311">
        <w:rPr>
          <w:rFonts w:asciiTheme="minorHAnsi" w:hAnsiTheme="minorHAnsi" w:cstheme="minorHAnsi"/>
          <w:sz w:val="22"/>
          <w:szCs w:val="22"/>
        </w:rPr>
        <w:t>R</w:t>
      </w:r>
      <w:r w:rsidR="00314851" w:rsidRPr="00786311">
        <w:rPr>
          <w:rFonts w:asciiTheme="minorHAnsi" w:hAnsiTheme="minorHAnsi" w:cstheme="minorHAnsi"/>
          <w:sz w:val="22"/>
          <w:szCs w:val="22"/>
        </w:rPr>
        <w:t xml:space="preserve">ural </w:t>
      </w:r>
      <w:r w:rsidR="00941BF6" w:rsidRPr="00786311">
        <w:rPr>
          <w:rFonts w:asciiTheme="minorHAnsi" w:hAnsiTheme="minorHAnsi" w:cstheme="minorHAnsi"/>
          <w:sz w:val="22"/>
          <w:szCs w:val="22"/>
        </w:rPr>
        <w:t>D</w:t>
      </w:r>
      <w:r w:rsidR="00314851" w:rsidRPr="00786311">
        <w:rPr>
          <w:rFonts w:asciiTheme="minorHAnsi" w:hAnsiTheme="minorHAnsi" w:cstheme="minorHAnsi"/>
          <w:sz w:val="22"/>
          <w:szCs w:val="22"/>
        </w:rPr>
        <w:t>evelopment is the main project beneficiary and</w:t>
      </w:r>
      <w:r w:rsidR="00941BF6" w:rsidRPr="00786311">
        <w:rPr>
          <w:rFonts w:asciiTheme="minorHAnsi" w:hAnsiTheme="minorHAnsi" w:cstheme="minorHAnsi"/>
          <w:sz w:val="22"/>
          <w:szCs w:val="22"/>
        </w:rPr>
        <w:t xml:space="preserve"> has the leading role </w:t>
      </w:r>
      <w:r w:rsidR="00314851" w:rsidRPr="00786311">
        <w:rPr>
          <w:rFonts w:asciiTheme="minorHAnsi" w:hAnsiTheme="minorHAnsi" w:cstheme="minorHAnsi"/>
          <w:sz w:val="22"/>
          <w:szCs w:val="22"/>
        </w:rPr>
        <w:t>in</w:t>
      </w:r>
      <w:r w:rsidR="00314851" w:rsidRPr="000431B2">
        <w:rPr>
          <w:rFonts w:asciiTheme="minorHAnsi" w:hAnsiTheme="minorHAnsi" w:cstheme="minorHAnsi"/>
          <w:sz w:val="22"/>
          <w:szCs w:val="22"/>
        </w:rPr>
        <w:t xml:space="preserve"> assuring smooth project implementation</w:t>
      </w:r>
      <w:r w:rsidR="00941BF6" w:rsidRPr="000431B2">
        <w:rPr>
          <w:rFonts w:asciiTheme="minorHAnsi" w:hAnsiTheme="minorHAnsi" w:cstheme="minorHAnsi"/>
          <w:sz w:val="22"/>
          <w:szCs w:val="22"/>
        </w:rPr>
        <w:t>.</w:t>
      </w:r>
      <w:r w:rsidR="00941BF6" w:rsidRPr="005F50F8">
        <w:rPr>
          <w:rFonts w:asciiTheme="minorHAnsi" w:hAnsiTheme="minorHAnsi" w:cstheme="minorHAnsi"/>
          <w:iCs/>
          <w:sz w:val="22"/>
          <w:szCs w:val="22"/>
        </w:rPr>
        <w:t xml:space="preserve"> </w:t>
      </w:r>
    </w:p>
    <w:p w14:paraId="5B3E506A" w14:textId="5C7AB7A0" w:rsidR="00A13382" w:rsidRDefault="00A13382" w:rsidP="000431B2">
      <w:pPr>
        <w:ind w:left="0" w:hanging="2"/>
        <w:jc w:val="both"/>
        <w:rPr>
          <w:rFonts w:asciiTheme="minorHAnsi" w:hAnsiTheme="minorHAnsi" w:cstheme="minorHAnsi"/>
          <w:iCs/>
          <w:sz w:val="22"/>
          <w:szCs w:val="22"/>
        </w:rPr>
      </w:pPr>
    </w:p>
    <w:tbl>
      <w:tblPr>
        <w:tblW w:w="9540" w:type="dxa"/>
        <w:tblBorders>
          <w:top w:val="nil"/>
          <w:left w:val="nil"/>
          <w:bottom w:val="nil"/>
          <w:right w:val="nil"/>
          <w:insideH w:val="nil"/>
          <w:insideV w:val="nil"/>
        </w:tblBorders>
        <w:tblLayout w:type="fixed"/>
        <w:tblLook w:val="0600" w:firstRow="0" w:lastRow="0" w:firstColumn="0" w:lastColumn="0" w:noHBand="1" w:noVBand="1"/>
      </w:tblPr>
      <w:tblGrid>
        <w:gridCol w:w="9540"/>
      </w:tblGrid>
      <w:tr w:rsidR="00786311" w:rsidRPr="002C2149" w14:paraId="1185DAC0" w14:textId="77777777" w:rsidTr="00786311">
        <w:trPr>
          <w:trHeight w:val="840"/>
        </w:trPr>
        <w:tc>
          <w:tcPr>
            <w:tcW w:w="9540" w:type="dxa"/>
            <w:tcBorders>
              <w:top w:val="nil"/>
              <w:left w:val="nil"/>
              <w:bottom w:val="nil"/>
              <w:right w:val="nil"/>
            </w:tcBorders>
            <w:tcMar>
              <w:top w:w="100" w:type="dxa"/>
              <w:left w:w="100" w:type="dxa"/>
              <w:bottom w:w="100" w:type="dxa"/>
              <w:right w:w="100" w:type="dxa"/>
            </w:tcMar>
          </w:tcPr>
          <w:p w14:paraId="6DC09E4D" w14:textId="5725A515" w:rsidR="00786311" w:rsidRPr="00786311" w:rsidRDefault="00786311" w:rsidP="00677F8B">
            <w:pPr>
              <w:spacing w:before="240" w:after="0"/>
              <w:ind w:leftChars="0" w:left="0" w:firstLineChars="0" w:firstLine="0"/>
              <w:jc w:val="both"/>
              <w:rPr>
                <w:rFonts w:ascii="Calibri" w:hAnsi="Calibri" w:cs="Calibri"/>
                <w:color w:val="FFFFFF" w:themeColor="background1"/>
                <w:sz w:val="22"/>
                <w:szCs w:val="22"/>
              </w:rPr>
            </w:pPr>
            <w:r w:rsidRPr="00786311">
              <w:rPr>
                <w:rFonts w:ascii="Calibri" w:hAnsi="Calibri" w:cs="Calibri"/>
                <w:noProof/>
                <w:sz w:val="22"/>
                <w:szCs w:val="22"/>
                <w:lang w:eastAsia="en-US"/>
              </w:rPr>
              <w:drawing>
                <wp:anchor distT="0" distB="0" distL="114300" distR="114300" simplePos="0" relativeHeight="251661312" behindDoc="1" locked="0" layoutInCell="1" allowOverlap="1" wp14:anchorId="395C3CB5" wp14:editId="1A146CD0">
                  <wp:simplePos x="0" y="0"/>
                  <wp:positionH relativeFrom="column">
                    <wp:posOffset>-6350</wp:posOffset>
                  </wp:positionH>
                  <wp:positionV relativeFrom="paragraph">
                    <wp:posOffset>66675</wp:posOffset>
                  </wp:positionV>
                  <wp:extent cx="628650" cy="409575"/>
                  <wp:effectExtent l="0" t="0" r="0" b="9525"/>
                  <wp:wrapTight wrapText="bothSides">
                    <wp:wrapPolygon edited="0">
                      <wp:start x="0" y="0"/>
                      <wp:lineTo x="0" y="21098"/>
                      <wp:lineTo x="20945" y="21098"/>
                      <wp:lineTo x="20945" y="0"/>
                      <wp:lineTo x="0" y="0"/>
                    </wp:wrapPolygon>
                  </wp:wrapTight>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628650" cy="409575"/>
                          </a:xfrm>
                          <a:prstGeom prst="rect">
                            <a:avLst/>
                          </a:prstGeom>
                          <a:ln/>
                        </pic:spPr>
                      </pic:pic>
                    </a:graphicData>
                  </a:graphic>
                  <wp14:sizeRelH relativeFrom="page">
                    <wp14:pctWidth>0</wp14:pctWidth>
                  </wp14:sizeRelH>
                  <wp14:sizeRelV relativeFrom="page">
                    <wp14:pctHeight>0</wp14:pctHeight>
                  </wp14:sizeRelV>
                </wp:anchor>
              </w:drawing>
            </w:r>
            <w:r w:rsidRPr="00786311">
              <w:rPr>
                <w:rFonts w:ascii="Calibri" w:eastAsia="Calibri" w:hAnsi="Calibri" w:cs="Calibri"/>
                <w:sz w:val="22"/>
                <w:szCs w:val="22"/>
              </w:rPr>
              <w:t>This project is financed from the European Union under grant agreement No CTR433-184</w:t>
            </w:r>
          </w:p>
        </w:tc>
      </w:tr>
    </w:tbl>
    <w:p w14:paraId="58DBCF75" w14:textId="756C32B2" w:rsidR="00786311" w:rsidRDefault="00786311" w:rsidP="000431B2">
      <w:pPr>
        <w:ind w:left="0" w:hanging="2"/>
        <w:jc w:val="both"/>
        <w:rPr>
          <w:rFonts w:asciiTheme="minorHAnsi" w:hAnsiTheme="minorHAnsi" w:cstheme="minorHAnsi"/>
          <w:iCs/>
          <w:sz w:val="22"/>
          <w:szCs w:val="22"/>
        </w:rPr>
      </w:pPr>
    </w:p>
    <w:p w14:paraId="3CA97839" w14:textId="317A6ABF" w:rsidR="00786311" w:rsidRPr="00F31A3F" w:rsidRDefault="00786311" w:rsidP="00786311">
      <w:pPr>
        <w:ind w:leftChars="0" w:left="0" w:firstLineChars="0" w:firstLine="0"/>
        <w:rPr>
          <w:rFonts w:asciiTheme="minorHAnsi" w:hAnsiTheme="minorHAnsi" w:cstheme="minorHAnsi"/>
          <w:sz w:val="22"/>
          <w:szCs w:val="22"/>
        </w:rPr>
      </w:pPr>
      <w:r w:rsidRPr="00F31A3F">
        <w:rPr>
          <w:rFonts w:asciiTheme="minorHAnsi" w:hAnsiTheme="minorHAnsi" w:cstheme="minorHAnsi"/>
          <w:sz w:val="22"/>
          <w:szCs w:val="22"/>
        </w:rPr>
        <w:t xml:space="preserve">For more on rabies </w:t>
      </w:r>
      <w:r w:rsidR="00F31A3F">
        <w:rPr>
          <w:rFonts w:asciiTheme="minorHAnsi" w:hAnsiTheme="minorHAnsi" w:cstheme="minorHAnsi"/>
          <w:sz w:val="22"/>
          <w:szCs w:val="22"/>
        </w:rPr>
        <w:t xml:space="preserve">vaccination and monitoring campaign </w:t>
      </w:r>
      <w:r w:rsidRPr="00F31A3F">
        <w:rPr>
          <w:rFonts w:asciiTheme="minorHAnsi" w:hAnsiTheme="minorHAnsi" w:cstheme="minorHAnsi"/>
          <w:sz w:val="22"/>
          <w:szCs w:val="22"/>
        </w:rPr>
        <w:t>you can follow</w:t>
      </w:r>
      <w:r w:rsidRPr="00F31A3F">
        <w:rPr>
          <w:rFonts w:asciiTheme="minorHAnsi" w:hAnsiTheme="minorHAnsi" w:cstheme="minorHAnsi"/>
          <w:sz w:val="22"/>
          <w:szCs w:val="22"/>
        </w:rPr>
        <w:t xml:space="preserve">: </w:t>
      </w:r>
    </w:p>
    <w:p w14:paraId="4C75E817" w14:textId="6C82E6B8" w:rsidR="00786311" w:rsidRDefault="00786311" w:rsidP="00786311">
      <w:pPr>
        <w:ind w:leftChars="0" w:left="0" w:firstLineChars="0" w:firstLine="0"/>
        <w:rPr>
          <w:rFonts w:asciiTheme="minorHAnsi" w:hAnsiTheme="minorHAnsi" w:cstheme="minorHAnsi"/>
          <w:sz w:val="22"/>
          <w:szCs w:val="22"/>
        </w:rPr>
      </w:pPr>
      <w:r>
        <w:rPr>
          <w:rFonts w:asciiTheme="minorHAnsi" w:hAnsiTheme="minorHAnsi" w:cstheme="minorHAnsi"/>
          <w:sz w:val="22"/>
          <w:szCs w:val="22"/>
        </w:rPr>
        <w:t>Clips</w:t>
      </w:r>
    </w:p>
    <w:p w14:paraId="62559BD6" w14:textId="77777777" w:rsidR="00786311" w:rsidRPr="00786311" w:rsidRDefault="00786311" w:rsidP="00786311">
      <w:pPr>
        <w:ind w:leftChars="0" w:left="0" w:firstLineChars="0" w:firstLine="0"/>
        <w:rPr>
          <w:rFonts w:asciiTheme="minorHAnsi" w:hAnsiTheme="minorHAnsi" w:cstheme="minorHAnsi"/>
          <w:sz w:val="22"/>
          <w:szCs w:val="22"/>
        </w:rPr>
      </w:pPr>
      <w:hyperlink r:id="rId11" w:history="1">
        <w:r w:rsidRPr="00786311">
          <w:rPr>
            <w:rStyle w:val="Hyperlink"/>
            <w:rFonts w:asciiTheme="minorHAnsi" w:hAnsiTheme="minorHAnsi" w:cstheme="minorHAnsi"/>
            <w:sz w:val="22"/>
            <w:szCs w:val="22"/>
          </w:rPr>
          <w:t>Oral Rabies Vaccination - YouTube</w:t>
        </w:r>
      </w:hyperlink>
    </w:p>
    <w:p w14:paraId="094846A6" w14:textId="77777777" w:rsidR="00786311" w:rsidRPr="00786311" w:rsidRDefault="00786311" w:rsidP="00786311">
      <w:pPr>
        <w:ind w:leftChars="0" w:left="0" w:firstLineChars="0" w:firstLine="0"/>
        <w:rPr>
          <w:rFonts w:asciiTheme="minorHAnsi" w:hAnsiTheme="minorHAnsi" w:cstheme="minorHAnsi"/>
          <w:sz w:val="22"/>
          <w:szCs w:val="22"/>
        </w:rPr>
      </w:pPr>
      <w:hyperlink r:id="rId12" w:history="1">
        <w:r w:rsidRPr="00786311">
          <w:rPr>
            <w:rStyle w:val="Hyperlink"/>
            <w:rFonts w:asciiTheme="minorHAnsi" w:hAnsiTheme="minorHAnsi" w:cstheme="minorHAnsi"/>
            <w:sz w:val="22"/>
            <w:szCs w:val="22"/>
          </w:rPr>
          <w:t>Monitoring Rabies Vaccination - YouTube</w:t>
        </w:r>
      </w:hyperlink>
    </w:p>
    <w:p w14:paraId="34CB02FB" w14:textId="77777777" w:rsidR="00786311" w:rsidRDefault="00786311" w:rsidP="00786311">
      <w:pPr>
        <w:ind w:leftChars="0" w:left="0" w:firstLineChars="0" w:firstLine="0"/>
        <w:rPr>
          <w:rFonts w:asciiTheme="minorHAnsi" w:hAnsiTheme="minorHAnsi" w:cstheme="minorHAnsi"/>
          <w:sz w:val="22"/>
          <w:szCs w:val="22"/>
        </w:rPr>
      </w:pPr>
    </w:p>
    <w:p w14:paraId="6B3E2542" w14:textId="6C32DDBB" w:rsidR="00786311" w:rsidRDefault="00786311" w:rsidP="00786311">
      <w:pPr>
        <w:ind w:leftChars="0" w:left="0" w:firstLineChars="0" w:firstLine="0"/>
        <w:rPr>
          <w:rFonts w:asciiTheme="minorHAnsi" w:hAnsiTheme="minorHAnsi" w:cstheme="minorHAnsi"/>
          <w:sz w:val="22"/>
          <w:szCs w:val="22"/>
        </w:rPr>
      </w:pPr>
      <w:r>
        <w:rPr>
          <w:rFonts w:asciiTheme="minorHAnsi" w:hAnsiTheme="minorHAnsi" w:cstheme="minorHAnsi"/>
          <w:sz w:val="22"/>
          <w:szCs w:val="22"/>
        </w:rPr>
        <w:t>Animated videos (translated</w:t>
      </w:r>
      <w:r w:rsidR="002F041D">
        <w:rPr>
          <w:rFonts w:asciiTheme="minorHAnsi" w:hAnsiTheme="minorHAnsi" w:cstheme="minorHAnsi"/>
          <w:sz w:val="22"/>
          <w:szCs w:val="22"/>
        </w:rPr>
        <w:t>)</w:t>
      </w:r>
    </w:p>
    <w:p w14:paraId="4A283928" w14:textId="77777777" w:rsidR="00786311" w:rsidRPr="00786311" w:rsidRDefault="00786311" w:rsidP="00786311">
      <w:pPr>
        <w:ind w:leftChars="0" w:left="0" w:firstLineChars="0" w:firstLine="0"/>
        <w:rPr>
          <w:rFonts w:asciiTheme="minorHAnsi" w:eastAsia="Times New Roman" w:hAnsiTheme="minorHAnsi" w:cstheme="minorHAnsi"/>
          <w:color w:val="0563C1"/>
          <w:sz w:val="22"/>
          <w:szCs w:val="22"/>
          <w:u w:val="single"/>
        </w:rPr>
      </w:pPr>
      <w:hyperlink r:id="rId13" w:history="1">
        <w:proofErr w:type="spellStart"/>
        <w:r w:rsidRPr="00786311">
          <w:rPr>
            <w:rFonts w:asciiTheme="minorHAnsi" w:eastAsia="Times New Roman" w:hAnsiTheme="minorHAnsi" w:cstheme="minorHAnsi"/>
            <w:color w:val="0563C1"/>
            <w:sz w:val="22"/>
            <w:szCs w:val="22"/>
            <w:u w:val="single"/>
          </w:rPr>
          <w:t>Tërbimi</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ende</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merr</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jetë</w:t>
        </w:r>
        <w:proofErr w:type="spellEnd"/>
        <w:r w:rsidRPr="00786311">
          <w:rPr>
            <w:rFonts w:asciiTheme="minorHAnsi" w:eastAsia="Times New Roman" w:hAnsiTheme="minorHAnsi" w:cstheme="minorHAnsi"/>
            <w:color w:val="0563C1"/>
            <w:sz w:val="22"/>
            <w:szCs w:val="22"/>
            <w:u w:val="single"/>
          </w:rPr>
          <w:t>! - YouTube</w:t>
        </w:r>
      </w:hyperlink>
    </w:p>
    <w:p w14:paraId="042587D4" w14:textId="77777777" w:rsidR="00786311" w:rsidRPr="00786311" w:rsidRDefault="00786311" w:rsidP="00786311">
      <w:pPr>
        <w:ind w:leftChars="0" w:left="0" w:firstLineChars="0" w:firstLine="0"/>
        <w:rPr>
          <w:rFonts w:asciiTheme="minorHAnsi" w:eastAsia="Times New Roman" w:hAnsiTheme="minorHAnsi" w:cstheme="minorHAnsi"/>
          <w:color w:val="0563C1"/>
          <w:sz w:val="22"/>
          <w:szCs w:val="22"/>
          <w:u w:val="single"/>
        </w:rPr>
      </w:pPr>
      <w:hyperlink r:id="rId14" w:history="1">
        <w:proofErr w:type="spellStart"/>
        <w:r w:rsidRPr="00786311">
          <w:rPr>
            <w:rFonts w:asciiTheme="minorHAnsi" w:eastAsia="Times New Roman" w:hAnsiTheme="minorHAnsi" w:cstheme="minorHAnsi"/>
            <w:color w:val="0563C1"/>
            <w:sz w:val="22"/>
            <w:szCs w:val="22"/>
            <w:u w:val="single"/>
          </w:rPr>
          <w:t>Për</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të</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zhdukur</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tërbimin</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na</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duhen</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vaksina</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cilësore</w:t>
        </w:r>
        <w:proofErr w:type="spellEnd"/>
        <w:r w:rsidRPr="00786311">
          <w:rPr>
            <w:rFonts w:asciiTheme="minorHAnsi" w:eastAsia="Times New Roman" w:hAnsiTheme="minorHAnsi" w:cstheme="minorHAnsi"/>
            <w:color w:val="0563C1"/>
            <w:sz w:val="22"/>
            <w:szCs w:val="22"/>
            <w:u w:val="single"/>
          </w:rPr>
          <w:t xml:space="preserve"> - YouTube</w:t>
        </w:r>
      </w:hyperlink>
    </w:p>
    <w:p w14:paraId="2ED890C1" w14:textId="77777777" w:rsidR="00786311" w:rsidRPr="00786311" w:rsidRDefault="00786311" w:rsidP="00786311">
      <w:pPr>
        <w:ind w:leftChars="0" w:left="0" w:firstLineChars="0" w:firstLine="0"/>
        <w:rPr>
          <w:rFonts w:asciiTheme="minorHAnsi" w:eastAsia="Times New Roman" w:hAnsiTheme="minorHAnsi" w:cstheme="minorHAnsi"/>
          <w:color w:val="0563C1"/>
          <w:sz w:val="22"/>
          <w:szCs w:val="22"/>
          <w:u w:val="single"/>
        </w:rPr>
      </w:pPr>
      <w:hyperlink r:id="rId15" w:history="1">
        <w:proofErr w:type="spellStart"/>
        <w:r w:rsidRPr="00786311">
          <w:rPr>
            <w:rFonts w:asciiTheme="minorHAnsi" w:eastAsia="Times New Roman" w:hAnsiTheme="minorHAnsi" w:cstheme="minorHAnsi"/>
            <w:color w:val="0563C1"/>
            <w:sz w:val="22"/>
            <w:szCs w:val="22"/>
            <w:u w:val="single"/>
          </w:rPr>
          <w:t>Tërbimi</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Vaksino</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qenin</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tënd</w:t>
        </w:r>
        <w:proofErr w:type="spellEnd"/>
        <w:r w:rsidRPr="00786311">
          <w:rPr>
            <w:rFonts w:asciiTheme="minorHAnsi" w:eastAsia="Times New Roman" w:hAnsiTheme="minorHAnsi" w:cstheme="minorHAnsi"/>
            <w:color w:val="0563C1"/>
            <w:sz w:val="22"/>
            <w:szCs w:val="22"/>
            <w:u w:val="single"/>
          </w:rPr>
          <w:t xml:space="preserve"> - YouTube</w:t>
        </w:r>
      </w:hyperlink>
    </w:p>
    <w:p w14:paraId="4536138E" w14:textId="77777777" w:rsidR="00786311" w:rsidRPr="00786311" w:rsidRDefault="00786311" w:rsidP="00786311">
      <w:pPr>
        <w:ind w:leftChars="0" w:left="0" w:firstLineChars="0" w:firstLine="0"/>
        <w:rPr>
          <w:rFonts w:asciiTheme="minorHAnsi" w:eastAsia="Times New Roman" w:hAnsiTheme="minorHAnsi" w:cstheme="minorHAnsi"/>
          <w:color w:val="0563C1"/>
          <w:sz w:val="22"/>
          <w:szCs w:val="22"/>
          <w:u w:val="single"/>
        </w:rPr>
      </w:pPr>
      <w:hyperlink r:id="rId16" w:history="1">
        <w:proofErr w:type="spellStart"/>
        <w:r w:rsidRPr="00786311">
          <w:rPr>
            <w:rFonts w:asciiTheme="minorHAnsi" w:eastAsia="Times New Roman" w:hAnsiTheme="minorHAnsi" w:cstheme="minorHAnsi"/>
            <w:color w:val="0563C1"/>
            <w:sz w:val="22"/>
            <w:szCs w:val="22"/>
            <w:u w:val="single"/>
          </w:rPr>
          <w:t>Vaksino</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qenin</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tënd</w:t>
        </w:r>
        <w:proofErr w:type="spellEnd"/>
        <w:r w:rsidRPr="00786311">
          <w:rPr>
            <w:rFonts w:asciiTheme="minorHAnsi" w:eastAsia="Times New Roman" w:hAnsiTheme="minorHAnsi" w:cstheme="minorHAnsi"/>
            <w:color w:val="0563C1"/>
            <w:sz w:val="22"/>
            <w:szCs w:val="22"/>
            <w:u w:val="single"/>
          </w:rPr>
          <w:t xml:space="preserve"> — </w:t>
        </w:r>
        <w:proofErr w:type="spellStart"/>
        <w:r w:rsidRPr="00786311">
          <w:rPr>
            <w:rFonts w:asciiTheme="minorHAnsi" w:eastAsia="Times New Roman" w:hAnsiTheme="minorHAnsi" w:cstheme="minorHAnsi"/>
            <w:color w:val="0563C1"/>
            <w:sz w:val="22"/>
            <w:szCs w:val="22"/>
            <w:u w:val="single"/>
          </w:rPr>
          <w:t>Mbro</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veten</w:t>
        </w:r>
        <w:proofErr w:type="spellEnd"/>
        <w:r w:rsidRPr="00786311">
          <w:rPr>
            <w:rFonts w:asciiTheme="minorHAnsi" w:eastAsia="Times New Roman" w:hAnsiTheme="minorHAnsi" w:cstheme="minorHAnsi"/>
            <w:color w:val="0563C1"/>
            <w:sz w:val="22"/>
            <w:szCs w:val="22"/>
            <w:u w:val="single"/>
          </w:rPr>
          <w:t>! - YouTube</w:t>
        </w:r>
      </w:hyperlink>
    </w:p>
    <w:p w14:paraId="46990773" w14:textId="77777777" w:rsidR="00786311" w:rsidRPr="00786311" w:rsidRDefault="00786311" w:rsidP="00786311">
      <w:pPr>
        <w:ind w:leftChars="0" w:left="0" w:firstLineChars="0" w:firstLine="0"/>
        <w:rPr>
          <w:rFonts w:asciiTheme="minorHAnsi" w:eastAsia="Times New Roman" w:hAnsiTheme="minorHAnsi" w:cstheme="minorHAnsi"/>
          <w:color w:val="0563C1"/>
          <w:sz w:val="22"/>
          <w:szCs w:val="22"/>
          <w:u w:val="single"/>
        </w:rPr>
      </w:pPr>
      <w:hyperlink r:id="rId17" w:history="1">
        <w:proofErr w:type="spellStart"/>
        <w:r w:rsidRPr="00786311">
          <w:rPr>
            <w:rFonts w:asciiTheme="minorHAnsi" w:eastAsia="Times New Roman" w:hAnsiTheme="minorHAnsi" w:cstheme="minorHAnsi"/>
            <w:color w:val="0563C1"/>
            <w:sz w:val="22"/>
            <w:szCs w:val="22"/>
            <w:u w:val="single"/>
          </w:rPr>
          <w:t>Tërbimi</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mbaron</w:t>
        </w:r>
        <w:proofErr w:type="spellEnd"/>
        <w:r w:rsidRPr="00786311">
          <w:rPr>
            <w:rFonts w:asciiTheme="minorHAnsi" w:eastAsia="Times New Roman" w:hAnsiTheme="minorHAnsi" w:cstheme="minorHAnsi"/>
            <w:color w:val="0563C1"/>
            <w:sz w:val="22"/>
            <w:szCs w:val="22"/>
            <w:u w:val="single"/>
          </w:rPr>
          <w:t xml:space="preserve"> </w:t>
        </w:r>
        <w:proofErr w:type="spellStart"/>
        <w:r w:rsidRPr="00786311">
          <w:rPr>
            <w:rFonts w:asciiTheme="minorHAnsi" w:eastAsia="Times New Roman" w:hAnsiTheme="minorHAnsi" w:cstheme="minorHAnsi"/>
            <w:color w:val="0563C1"/>
            <w:sz w:val="22"/>
            <w:szCs w:val="22"/>
            <w:u w:val="single"/>
          </w:rPr>
          <w:t>ketu</w:t>
        </w:r>
        <w:proofErr w:type="spellEnd"/>
        <w:r w:rsidRPr="00786311">
          <w:rPr>
            <w:rFonts w:asciiTheme="minorHAnsi" w:eastAsia="Times New Roman" w:hAnsiTheme="minorHAnsi" w:cstheme="minorHAnsi"/>
            <w:color w:val="0563C1"/>
            <w:sz w:val="22"/>
            <w:szCs w:val="22"/>
            <w:u w:val="single"/>
          </w:rPr>
          <w:t>. - YouTube</w:t>
        </w:r>
      </w:hyperlink>
    </w:p>
    <w:p w14:paraId="77BFB0F3" w14:textId="77777777" w:rsidR="00786311" w:rsidRPr="00786311" w:rsidRDefault="00786311" w:rsidP="00786311">
      <w:pPr>
        <w:ind w:leftChars="0" w:left="0" w:firstLineChars="0" w:firstLine="0"/>
        <w:rPr>
          <w:rFonts w:asciiTheme="minorHAnsi" w:hAnsiTheme="minorHAnsi" w:cstheme="minorHAnsi"/>
          <w:sz w:val="22"/>
          <w:szCs w:val="22"/>
        </w:rPr>
      </w:pPr>
      <w:hyperlink r:id="rId18" w:history="1">
        <w:r w:rsidRPr="00786311">
          <w:rPr>
            <w:rFonts w:asciiTheme="minorHAnsi" w:eastAsia="Times New Roman" w:hAnsiTheme="minorHAnsi" w:cstheme="minorHAnsi"/>
            <w:color w:val="0563C1"/>
            <w:sz w:val="22"/>
            <w:szCs w:val="22"/>
            <w:u w:val="single"/>
          </w:rPr>
          <w:t>JO ME VDEKJE NGA TERBIMI</w:t>
        </w:r>
      </w:hyperlink>
    </w:p>
    <w:p w14:paraId="0BC79A5F" w14:textId="5E2A41B6" w:rsidR="00786311" w:rsidRDefault="00786311">
      <w:pPr>
        <w:suppressAutoHyphens w:val="0"/>
        <w:spacing w:after="160" w:line="259" w:lineRule="auto"/>
        <w:ind w:leftChars="0" w:left="0" w:firstLineChars="0" w:firstLine="0"/>
        <w:textDirection w:val="lrTb"/>
        <w:textAlignment w:val="auto"/>
        <w:outlineLvl w:val="9"/>
        <w:rPr>
          <w:rFonts w:asciiTheme="minorHAnsi" w:hAnsiTheme="minorHAnsi" w:cstheme="minorHAnsi"/>
          <w:iCs/>
          <w:sz w:val="22"/>
          <w:szCs w:val="22"/>
        </w:rPr>
      </w:pPr>
      <w:r>
        <w:rPr>
          <w:rFonts w:asciiTheme="minorHAnsi" w:hAnsiTheme="minorHAnsi" w:cstheme="minorHAnsi"/>
          <w:iCs/>
          <w:sz w:val="22"/>
          <w:szCs w:val="22"/>
        </w:rPr>
        <w:br w:type="page"/>
      </w:r>
    </w:p>
    <w:p w14:paraId="115D56BE" w14:textId="7AE40A09" w:rsidR="00A13382" w:rsidRDefault="00786311" w:rsidP="000431B2">
      <w:pPr>
        <w:ind w:left="0" w:hanging="2"/>
        <w:jc w:val="both"/>
        <w:rPr>
          <w:rFonts w:asciiTheme="minorHAnsi" w:hAnsiTheme="minorHAnsi" w:cstheme="minorHAnsi"/>
          <w:iCs/>
          <w:sz w:val="22"/>
          <w:szCs w:val="22"/>
        </w:rPr>
      </w:pPr>
      <w:r>
        <w:rPr>
          <w:rFonts w:asciiTheme="minorHAnsi" w:hAnsiTheme="minorHAnsi" w:cstheme="minorHAnsi"/>
          <w:bCs/>
          <w:noProof/>
          <w:sz w:val="22"/>
          <w:szCs w:val="22"/>
        </w:rPr>
        <w:lastRenderedPageBreak/>
        <w:drawing>
          <wp:anchor distT="0" distB="0" distL="114300" distR="114300" simplePos="0" relativeHeight="251660288" behindDoc="1" locked="0" layoutInCell="1" allowOverlap="1" wp14:anchorId="1961E658" wp14:editId="06C55C83">
            <wp:simplePos x="0" y="0"/>
            <wp:positionH relativeFrom="margin">
              <wp:align>left</wp:align>
            </wp:positionH>
            <wp:positionV relativeFrom="paragraph">
              <wp:posOffset>47625</wp:posOffset>
            </wp:positionV>
            <wp:extent cx="1466850" cy="731256"/>
            <wp:effectExtent l="0" t="0" r="0" b="0"/>
            <wp:wrapTight wrapText="bothSides">
              <wp:wrapPolygon edited="0">
                <wp:start x="8696" y="0"/>
                <wp:lineTo x="0" y="2252"/>
                <wp:lineTo x="0" y="16890"/>
                <wp:lineTo x="7855" y="18016"/>
                <wp:lineTo x="8416" y="20268"/>
                <wp:lineTo x="8977" y="20831"/>
                <wp:lineTo x="13745" y="20831"/>
                <wp:lineTo x="14306" y="18016"/>
                <wp:lineTo x="21319" y="16890"/>
                <wp:lineTo x="21319" y="2815"/>
                <wp:lineTo x="11501" y="0"/>
                <wp:lineTo x="869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731256"/>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A13382" w:rsidRPr="00A13382">
        <w:rPr>
          <w:rFonts w:asciiTheme="minorHAnsi" w:hAnsiTheme="minorHAnsi" w:cstheme="minorHAnsi"/>
          <w:iCs/>
          <w:sz w:val="22"/>
          <w:szCs w:val="22"/>
        </w:rPr>
        <w:t>Projekti</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Monitorimi</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i</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vaksinimit</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kundër</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tërbimit</w:t>
      </w:r>
      <w:proofErr w:type="spellEnd"/>
      <w:r w:rsidR="00A13382" w:rsidRPr="00A13382">
        <w:rPr>
          <w:rFonts w:asciiTheme="minorHAnsi" w:hAnsiTheme="minorHAnsi" w:cstheme="minorHAnsi"/>
          <w:iCs/>
          <w:sz w:val="22"/>
          <w:szCs w:val="22"/>
        </w:rPr>
        <w:t xml:space="preserve"> – </w:t>
      </w:r>
      <w:proofErr w:type="spellStart"/>
      <w:r w:rsidR="00A13382" w:rsidRPr="00A13382">
        <w:rPr>
          <w:rFonts w:asciiTheme="minorHAnsi" w:hAnsiTheme="minorHAnsi" w:cstheme="minorHAnsi"/>
          <w:iCs/>
          <w:sz w:val="22"/>
          <w:szCs w:val="22"/>
        </w:rPr>
        <w:t>Faza</w:t>
      </w:r>
      <w:proofErr w:type="spellEnd"/>
      <w:r w:rsidR="00A13382" w:rsidRPr="00A13382">
        <w:rPr>
          <w:rFonts w:asciiTheme="minorHAnsi" w:hAnsiTheme="minorHAnsi" w:cstheme="minorHAnsi"/>
          <w:iCs/>
          <w:sz w:val="22"/>
          <w:szCs w:val="22"/>
        </w:rPr>
        <w:t xml:space="preserve"> IV” (MRV-IV) </w:t>
      </w:r>
      <w:proofErr w:type="spellStart"/>
      <w:r w:rsidR="00A13382" w:rsidRPr="00A13382">
        <w:rPr>
          <w:rFonts w:asciiTheme="minorHAnsi" w:hAnsiTheme="minorHAnsi" w:cstheme="minorHAnsi"/>
          <w:iCs/>
          <w:sz w:val="22"/>
          <w:szCs w:val="22"/>
        </w:rPr>
        <w:t>për</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Shqipërinë</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financohet</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nga</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Bashkimi</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Europian</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Projekti</w:t>
      </w:r>
      <w:proofErr w:type="spellEnd"/>
      <w:r w:rsidR="00A13382" w:rsidRPr="00A13382">
        <w:rPr>
          <w:rFonts w:asciiTheme="minorHAnsi" w:hAnsiTheme="minorHAnsi" w:cstheme="minorHAnsi"/>
          <w:iCs/>
          <w:sz w:val="22"/>
          <w:szCs w:val="22"/>
        </w:rPr>
        <w:t xml:space="preserve"> ka </w:t>
      </w:r>
      <w:proofErr w:type="spellStart"/>
      <w:r w:rsidR="00B257CC">
        <w:rPr>
          <w:rFonts w:asciiTheme="minorHAnsi" w:hAnsiTheme="minorHAnsi" w:cstheme="minorHAnsi"/>
          <w:iCs/>
          <w:sz w:val="22"/>
          <w:szCs w:val="22"/>
        </w:rPr>
        <w:t>nisur</w:t>
      </w:r>
      <w:proofErr w:type="spellEnd"/>
      <w:r w:rsidR="00B257CC" w:rsidRPr="00A13382">
        <w:rPr>
          <w:rFonts w:asciiTheme="minorHAnsi" w:hAnsiTheme="minorHAnsi" w:cstheme="minorHAnsi"/>
          <w:iCs/>
          <w:sz w:val="22"/>
          <w:szCs w:val="22"/>
        </w:rPr>
        <w:t xml:space="preserve"> </w:t>
      </w:r>
      <w:r w:rsidR="00A13382" w:rsidRPr="00A13382">
        <w:rPr>
          <w:rFonts w:asciiTheme="minorHAnsi" w:hAnsiTheme="minorHAnsi" w:cstheme="minorHAnsi"/>
          <w:iCs/>
          <w:sz w:val="22"/>
          <w:szCs w:val="22"/>
        </w:rPr>
        <w:t xml:space="preserve">në </w:t>
      </w:r>
      <w:proofErr w:type="spellStart"/>
      <w:r w:rsidR="00A13382" w:rsidRPr="00A13382">
        <w:rPr>
          <w:rFonts w:asciiTheme="minorHAnsi" w:hAnsiTheme="minorHAnsi" w:cstheme="minorHAnsi"/>
          <w:iCs/>
          <w:sz w:val="22"/>
          <w:szCs w:val="22"/>
        </w:rPr>
        <w:t>maj</w:t>
      </w:r>
      <w:proofErr w:type="spellEnd"/>
      <w:r w:rsidR="00A13382" w:rsidRPr="00A13382">
        <w:rPr>
          <w:rFonts w:asciiTheme="minorHAnsi" w:hAnsiTheme="minorHAnsi" w:cstheme="minorHAnsi"/>
          <w:iCs/>
          <w:sz w:val="22"/>
          <w:szCs w:val="22"/>
        </w:rPr>
        <w:t xml:space="preserve"> 2022 dhe </w:t>
      </w:r>
      <w:proofErr w:type="spellStart"/>
      <w:r w:rsidR="00A13382" w:rsidRPr="00A13382">
        <w:rPr>
          <w:rFonts w:asciiTheme="minorHAnsi" w:hAnsiTheme="minorHAnsi" w:cstheme="minorHAnsi"/>
          <w:iCs/>
          <w:sz w:val="22"/>
          <w:szCs w:val="22"/>
        </w:rPr>
        <w:t>kohëzgjatja</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është</w:t>
      </w:r>
      <w:proofErr w:type="spellEnd"/>
      <w:r w:rsidR="00A13382" w:rsidRPr="00A13382">
        <w:rPr>
          <w:rFonts w:asciiTheme="minorHAnsi" w:hAnsiTheme="minorHAnsi" w:cstheme="minorHAnsi"/>
          <w:iCs/>
          <w:sz w:val="22"/>
          <w:szCs w:val="22"/>
        </w:rPr>
        <w:t xml:space="preserve"> 30 </w:t>
      </w:r>
      <w:proofErr w:type="spellStart"/>
      <w:r w:rsidR="00A13382" w:rsidRPr="00A13382">
        <w:rPr>
          <w:rFonts w:asciiTheme="minorHAnsi" w:hAnsiTheme="minorHAnsi" w:cstheme="minorHAnsi"/>
          <w:iCs/>
          <w:sz w:val="22"/>
          <w:szCs w:val="22"/>
        </w:rPr>
        <w:t>muaj</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Projekti</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zbatohet</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nga</w:t>
      </w:r>
      <w:proofErr w:type="spellEnd"/>
      <w:r w:rsidR="00A13382" w:rsidRPr="00A13382">
        <w:rPr>
          <w:rFonts w:asciiTheme="minorHAnsi" w:hAnsiTheme="minorHAnsi" w:cstheme="minorHAnsi"/>
          <w:iCs/>
          <w:sz w:val="22"/>
          <w:szCs w:val="22"/>
        </w:rPr>
        <w:t xml:space="preserve"> </w:t>
      </w:r>
      <w:proofErr w:type="spellStart"/>
      <w:r w:rsidR="00A13382" w:rsidRPr="00A13382">
        <w:rPr>
          <w:rFonts w:asciiTheme="minorHAnsi" w:hAnsiTheme="minorHAnsi" w:cstheme="minorHAnsi"/>
          <w:iCs/>
          <w:sz w:val="22"/>
          <w:szCs w:val="22"/>
        </w:rPr>
        <w:t>konsorciumi</w:t>
      </w:r>
      <w:proofErr w:type="spellEnd"/>
      <w:r w:rsidR="00A13382" w:rsidRPr="00A13382">
        <w:rPr>
          <w:rFonts w:asciiTheme="minorHAnsi" w:hAnsiTheme="minorHAnsi" w:cstheme="minorHAnsi"/>
          <w:iCs/>
          <w:sz w:val="22"/>
          <w:szCs w:val="22"/>
        </w:rPr>
        <w:t xml:space="preserve"> </w:t>
      </w:r>
      <w:hyperlink r:id="rId19" w:history="1">
        <w:r w:rsidR="00A13382" w:rsidRPr="00B257CC">
          <w:rPr>
            <w:rStyle w:val="Hyperlink"/>
            <w:rFonts w:asciiTheme="minorHAnsi" w:hAnsiTheme="minorHAnsi" w:cstheme="minorHAnsi"/>
            <w:iCs/>
            <w:sz w:val="22"/>
            <w:szCs w:val="22"/>
          </w:rPr>
          <w:t>AGT International</w:t>
        </w:r>
      </w:hyperlink>
      <w:r w:rsidR="00A13382" w:rsidRPr="00A13382">
        <w:rPr>
          <w:rFonts w:asciiTheme="minorHAnsi" w:hAnsiTheme="minorHAnsi" w:cstheme="minorHAnsi"/>
          <w:iCs/>
          <w:sz w:val="22"/>
          <w:szCs w:val="22"/>
        </w:rPr>
        <w:t xml:space="preserve">, </w:t>
      </w:r>
      <w:hyperlink r:id="rId20" w:history="1">
        <w:r w:rsidR="00A13382" w:rsidRPr="00B257CC">
          <w:rPr>
            <w:rStyle w:val="Hyperlink"/>
            <w:rFonts w:asciiTheme="minorHAnsi" w:hAnsiTheme="minorHAnsi" w:cstheme="minorHAnsi"/>
            <w:iCs/>
            <w:sz w:val="22"/>
            <w:szCs w:val="22"/>
          </w:rPr>
          <w:t>NIRAS</w:t>
        </w:r>
      </w:hyperlink>
      <w:r w:rsidR="00A13382" w:rsidRPr="00A13382">
        <w:rPr>
          <w:rFonts w:asciiTheme="minorHAnsi" w:hAnsiTheme="minorHAnsi" w:cstheme="minorHAnsi"/>
          <w:iCs/>
          <w:sz w:val="22"/>
          <w:szCs w:val="22"/>
        </w:rPr>
        <w:t xml:space="preserve"> dhe </w:t>
      </w:r>
      <w:hyperlink r:id="rId21" w:history="1">
        <w:r w:rsidR="00A13382" w:rsidRPr="00B257CC">
          <w:rPr>
            <w:rStyle w:val="Hyperlink"/>
            <w:rFonts w:asciiTheme="minorHAnsi" w:hAnsiTheme="minorHAnsi" w:cstheme="minorHAnsi"/>
            <w:iCs/>
            <w:sz w:val="22"/>
            <w:szCs w:val="22"/>
          </w:rPr>
          <w:t>ISZV</w:t>
        </w:r>
      </w:hyperlink>
      <w:r w:rsidR="00A13382" w:rsidRPr="00A13382">
        <w:rPr>
          <w:rFonts w:asciiTheme="minorHAnsi" w:hAnsiTheme="minorHAnsi" w:cstheme="minorHAnsi"/>
          <w:iCs/>
          <w:sz w:val="22"/>
          <w:szCs w:val="22"/>
        </w:rPr>
        <w:t>.</w:t>
      </w:r>
    </w:p>
    <w:p w14:paraId="6D1EB033" w14:textId="4D5A8E10" w:rsidR="00A13382" w:rsidRDefault="00A13382" w:rsidP="000431B2">
      <w:pPr>
        <w:ind w:left="0" w:hanging="2"/>
        <w:jc w:val="both"/>
        <w:rPr>
          <w:rFonts w:asciiTheme="minorHAnsi" w:hAnsiTheme="minorHAnsi" w:cstheme="minorHAnsi"/>
          <w:iCs/>
          <w:sz w:val="22"/>
          <w:szCs w:val="22"/>
        </w:rPr>
      </w:pPr>
    </w:p>
    <w:p w14:paraId="2608C744" w14:textId="11AB6142" w:rsidR="00A13382" w:rsidRDefault="00A13382" w:rsidP="000431B2">
      <w:pPr>
        <w:ind w:left="0" w:hanging="2"/>
        <w:jc w:val="both"/>
        <w:rPr>
          <w:rFonts w:asciiTheme="minorHAnsi" w:hAnsiTheme="minorHAnsi" w:cstheme="minorHAnsi"/>
          <w:iCs/>
          <w:sz w:val="22"/>
          <w:szCs w:val="22"/>
        </w:rPr>
      </w:pPr>
      <w:proofErr w:type="spellStart"/>
      <w:r w:rsidRPr="00A13382">
        <w:rPr>
          <w:rFonts w:asciiTheme="minorHAnsi" w:hAnsiTheme="minorHAnsi" w:cstheme="minorHAnsi"/>
          <w:b/>
          <w:bCs/>
          <w:iCs/>
          <w:sz w:val="22"/>
          <w:szCs w:val="22"/>
        </w:rPr>
        <w:t>Objektivi</w:t>
      </w:r>
      <w:proofErr w:type="spellEnd"/>
      <w:r w:rsidRPr="00A13382">
        <w:rPr>
          <w:rFonts w:asciiTheme="minorHAnsi" w:hAnsiTheme="minorHAnsi" w:cstheme="minorHAnsi"/>
          <w:b/>
          <w:bCs/>
          <w:iCs/>
          <w:sz w:val="22"/>
          <w:szCs w:val="22"/>
        </w:rPr>
        <w:t xml:space="preserve"> </w:t>
      </w:r>
      <w:proofErr w:type="spellStart"/>
      <w:r w:rsidRPr="00A13382">
        <w:rPr>
          <w:rFonts w:asciiTheme="minorHAnsi" w:hAnsiTheme="minorHAnsi" w:cstheme="minorHAnsi"/>
          <w:b/>
          <w:bCs/>
          <w:iCs/>
          <w:sz w:val="22"/>
          <w:szCs w:val="22"/>
        </w:rPr>
        <w:t>i</w:t>
      </w:r>
      <w:proofErr w:type="spellEnd"/>
      <w:r w:rsidRPr="00A13382">
        <w:rPr>
          <w:rFonts w:asciiTheme="minorHAnsi" w:hAnsiTheme="minorHAnsi" w:cstheme="minorHAnsi"/>
          <w:b/>
          <w:bCs/>
          <w:iCs/>
          <w:sz w:val="22"/>
          <w:szCs w:val="22"/>
        </w:rPr>
        <w:t xml:space="preserve"> </w:t>
      </w:r>
      <w:proofErr w:type="spellStart"/>
      <w:r w:rsidRPr="00A13382">
        <w:rPr>
          <w:rFonts w:asciiTheme="minorHAnsi" w:hAnsiTheme="minorHAnsi" w:cstheme="minorHAnsi"/>
          <w:b/>
          <w:bCs/>
          <w:iCs/>
          <w:sz w:val="22"/>
          <w:szCs w:val="22"/>
        </w:rPr>
        <w:t>përgjithshëm</w:t>
      </w:r>
      <w:proofErr w:type="spellEnd"/>
      <w:r w:rsidRPr="00A13382">
        <w:rPr>
          <w:rFonts w:asciiTheme="minorHAnsi" w:hAnsiTheme="minorHAnsi" w:cstheme="minorHAnsi"/>
          <w:iCs/>
          <w:sz w:val="22"/>
          <w:szCs w:val="22"/>
        </w:rPr>
        <w:t xml:space="preserve"> </w:t>
      </w:r>
      <w:proofErr w:type="spellStart"/>
      <w:r w:rsidRPr="00A13382">
        <w:rPr>
          <w:rFonts w:asciiTheme="minorHAnsi" w:hAnsiTheme="minorHAnsi" w:cstheme="minorHAnsi"/>
          <w:iCs/>
          <w:sz w:val="22"/>
          <w:szCs w:val="22"/>
        </w:rPr>
        <w:t>i</w:t>
      </w:r>
      <w:proofErr w:type="spellEnd"/>
      <w:r w:rsidRPr="00A13382">
        <w:rPr>
          <w:rFonts w:asciiTheme="minorHAnsi" w:hAnsiTheme="minorHAnsi" w:cstheme="minorHAnsi"/>
          <w:iCs/>
          <w:sz w:val="22"/>
          <w:szCs w:val="22"/>
        </w:rPr>
        <w:t xml:space="preserve"> </w:t>
      </w:r>
      <w:proofErr w:type="spellStart"/>
      <w:r>
        <w:rPr>
          <w:rFonts w:asciiTheme="minorHAnsi" w:hAnsiTheme="minorHAnsi" w:cstheme="minorHAnsi"/>
          <w:iCs/>
          <w:sz w:val="22"/>
          <w:szCs w:val="22"/>
        </w:rPr>
        <w:t>projektit</w:t>
      </w:r>
      <w:proofErr w:type="spellEnd"/>
      <w:r>
        <w:rPr>
          <w:rFonts w:asciiTheme="minorHAnsi" w:hAnsiTheme="minorHAnsi" w:cstheme="minorHAnsi"/>
          <w:iCs/>
          <w:sz w:val="22"/>
          <w:szCs w:val="22"/>
        </w:rPr>
        <w:t xml:space="preserve"> </w:t>
      </w:r>
      <w:r w:rsidRPr="00A13382">
        <w:rPr>
          <w:rFonts w:asciiTheme="minorHAnsi" w:hAnsiTheme="minorHAnsi" w:cstheme="minorHAnsi"/>
          <w:iCs/>
          <w:sz w:val="22"/>
          <w:szCs w:val="22"/>
        </w:rPr>
        <w:t xml:space="preserve">MRV-IV </w:t>
      </w:r>
      <w:proofErr w:type="spellStart"/>
      <w:r w:rsidRPr="00A13382">
        <w:rPr>
          <w:rFonts w:asciiTheme="minorHAnsi" w:hAnsiTheme="minorHAnsi" w:cstheme="minorHAnsi"/>
          <w:iCs/>
          <w:sz w:val="22"/>
          <w:szCs w:val="22"/>
        </w:rPr>
        <w:t>është</w:t>
      </w:r>
      <w:proofErr w:type="spellEnd"/>
      <w:r w:rsidRPr="00A13382">
        <w:rPr>
          <w:rFonts w:asciiTheme="minorHAnsi" w:hAnsiTheme="minorHAnsi" w:cstheme="minorHAnsi"/>
          <w:iCs/>
          <w:sz w:val="22"/>
          <w:szCs w:val="22"/>
        </w:rPr>
        <w:t xml:space="preserve"> </w:t>
      </w:r>
      <w:proofErr w:type="spellStart"/>
      <w:r w:rsidRPr="00A13382">
        <w:rPr>
          <w:rFonts w:asciiTheme="minorHAnsi" w:hAnsiTheme="minorHAnsi" w:cstheme="minorHAnsi"/>
          <w:iCs/>
          <w:sz w:val="22"/>
          <w:szCs w:val="22"/>
        </w:rPr>
        <w:t>të</w:t>
      </w:r>
      <w:proofErr w:type="spellEnd"/>
      <w:r w:rsidRPr="00A13382">
        <w:rPr>
          <w:rFonts w:asciiTheme="minorHAnsi" w:hAnsiTheme="minorHAnsi" w:cstheme="minorHAnsi"/>
          <w:iCs/>
          <w:sz w:val="22"/>
          <w:szCs w:val="22"/>
        </w:rPr>
        <w:t xml:space="preserve"> </w:t>
      </w:r>
      <w:proofErr w:type="spellStart"/>
      <w:r w:rsidRPr="00A13382">
        <w:rPr>
          <w:rFonts w:asciiTheme="minorHAnsi" w:hAnsiTheme="minorHAnsi" w:cstheme="minorHAnsi"/>
          <w:iCs/>
          <w:sz w:val="22"/>
          <w:szCs w:val="22"/>
        </w:rPr>
        <w:t>kontribuojë</w:t>
      </w:r>
      <w:proofErr w:type="spellEnd"/>
      <w:r w:rsidRPr="00A13382">
        <w:rPr>
          <w:rFonts w:asciiTheme="minorHAnsi" w:hAnsiTheme="minorHAnsi" w:cstheme="minorHAnsi"/>
          <w:iCs/>
          <w:sz w:val="22"/>
          <w:szCs w:val="22"/>
        </w:rPr>
        <w:t xml:space="preserve"> në </w:t>
      </w:r>
      <w:proofErr w:type="spellStart"/>
      <w:r w:rsidRPr="00A13382">
        <w:rPr>
          <w:rFonts w:asciiTheme="minorHAnsi" w:hAnsiTheme="minorHAnsi" w:cstheme="minorHAnsi"/>
          <w:iCs/>
          <w:sz w:val="22"/>
          <w:szCs w:val="22"/>
        </w:rPr>
        <w:t>çrrënjosjen</w:t>
      </w:r>
      <w:proofErr w:type="spellEnd"/>
      <w:r w:rsidRPr="00A13382">
        <w:rPr>
          <w:rFonts w:asciiTheme="minorHAnsi" w:hAnsiTheme="minorHAnsi" w:cstheme="minorHAnsi"/>
          <w:iCs/>
          <w:sz w:val="22"/>
          <w:szCs w:val="22"/>
        </w:rPr>
        <w:t xml:space="preserve"> e </w:t>
      </w:r>
      <w:proofErr w:type="spellStart"/>
      <w:r w:rsidRPr="00A13382">
        <w:rPr>
          <w:rFonts w:asciiTheme="minorHAnsi" w:hAnsiTheme="minorHAnsi" w:cstheme="minorHAnsi"/>
          <w:iCs/>
          <w:sz w:val="22"/>
          <w:szCs w:val="22"/>
        </w:rPr>
        <w:t>plotë</w:t>
      </w:r>
      <w:proofErr w:type="spellEnd"/>
      <w:r w:rsidRPr="00A13382">
        <w:rPr>
          <w:rFonts w:asciiTheme="minorHAnsi" w:hAnsiTheme="minorHAnsi" w:cstheme="minorHAnsi"/>
          <w:iCs/>
          <w:sz w:val="22"/>
          <w:szCs w:val="22"/>
        </w:rPr>
        <w:t xml:space="preserve"> </w:t>
      </w:r>
      <w:proofErr w:type="spellStart"/>
      <w:r w:rsidRPr="00A13382">
        <w:rPr>
          <w:rFonts w:asciiTheme="minorHAnsi" w:hAnsiTheme="minorHAnsi" w:cstheme="minorHAnsi"/>
          <w:iCs/>
          <w:sz w:val="22"/>
          <w:szCs w:val="22"/>
        </w:rPr>
        <w:t>të</w:t>
      </w:r>
      <w:proofErr w:type="spellEnd"/>
      <w:r w:rsidRPr="00A13382">
        <w:rPr>
          <w:rFonts w:asciiTheme="minorHAnsi" w:hAnsiTheme="minorHAnsi" w:cstheme="minorHAnsi"/>
          <w:iCs/>
          <w:sz w:val="22"/>
          <w:szCs w:val="22"/>
        </w:rPr>
        <w:t xml:space="preserve"> </w:t>
      </w:r>
      <w:proofErr w:type="spellStart"/>
      <w:r w:rsidRPr="00A13382">
        <w:rPr>
          <w:rFonts w:asciiTheme="minorHAnsi" w:hAnsiTheme="minorHAnsi" w:cstheme="minorHAnsi"/>
          <w:iCs/>
          <w:sz w:val="22"/>
          <w:szCs w:val="22"/>
        </w:rPr>
        <w:t>tërbimit</w:t>
      </w:r>
      <w:proofErr w:type="spellEnd"/>
      <w:r w:rsidRPr="00A13382">
        <w:rPr>
          <w:rFonts w:asciiTheme="minorHAnsi" w:hAnsiTheme="minorHAnsi" w:cstheme="minorHAnsi"/>
          <w:iCs/>
          <w:sz w:val="22"/>
          <w:szCs w:val="22"/>
        </w:rPr>
        <w:t xml:space="preserve"> </w:t>
      </w:r>
      <w:proofErr w:type="spellStart"/>
      <w:r w:rsidRPr="00A13382">
        <w:rPr>
          <w:rFonts w:asciiTheme="minorHAnsi" w:hAnsiTheme="minorHAnsi" w:cstheme="minorHAnsi"/>
          <w:iCs/>
          <w:sz w:val="22"/>
          <w:szCs w:val="22"/>
        </w:rPr>
        <w:t>nga</w:t>
      </w:r>
      <w:proofErr w:type="spellEnd"/>
      <w:r w:rsidRPr="00A13382">
        <w:rPr>
          <w:rFonts w:asciiTheme="minorHAnsi" w:hAnsiTheme="minorHAnsi" w:cstheme="minorHAnsi"/>
          <w:iCs/>
          <w:sz w:val="22"/>
          <w:szCs w:val="22"/>
        </w:rPr>
        <w:t xml:space="preserve"> </w:t>
      </w:r>
      <w:proofErr w:type="spellStart"/>
      <w:r w:rsidRPr="00A13382">
        <w:rPr>
          <w:rFonts w:asciiTheme="minorHAnsi" w:hAnsiTheme="minorHAnsi" w:cstheme="minorHAnsi"/>
          <w:iCs/>
          <w:sz w:val="22"/>
          <w:szCs w:val="22"/>
        </w:rPr>
        <w:t>Shqipëria</w:t>
      </w:r>
      <w:proofErr w:type="spellEnd"/>
      <w:r w:rsidRPr="00A13382">
        <w:rPr>
          <w:rFonts w:asciiTheme="minorHAnsi" w:hAnsiTheme="minorHAnsi" w:cstheme="minorHAnsi"/>
          <w:iCs/>
          <w:sz w:val="22"/>
          <w:szCs w:val="22"/>
        </w:rPr>
        <w:t xml:space="preserve"> dhe </w:t>
      </w:r>
      <w:proofErr w:type="spellStart"/>
      <w:r w:rsidRPr="00A13382">
        <w:rPr>
          <w:rFonts w:asciiTheme="minorHAnsi" w:hAnsiTheme="minorHAnsi" w:cstheme="minorHAnsi"/>
          <w:iCs/>
          <w:sz w:val="22"/>
          <w:szCs w:val="22"/>
        </w:rPr>
        <w:t>Ballkani</w:t>
      </w:r>
      <w:proofErr w:type="spellEnd"/>
      <w:r w:rsidRPr="00A13382">
        <w:rPr>
          <w:rFonts w:asciiTheme="minorHAnsi" w:hAnsiTheme="minorHAnsi" w:cstheme="minorHAnsi"/>
          <w:iCs/>
          <w:sz w:val="22"/>
          <w:szCs w:val="22"/>
        </w:rPr>
        <w:t xml:space="preserve"> </w:t>
      </w:r>
      <w:proofErr w:type="spellStart"/>
      <w:r w:rsidRPr="00A13382">
        <w:rPr>
          <w:rFonts w:asciiTheme="minorHAnsi" w:hAnsiTheme="minorHAnsi" w:cstheme="minorHAnsi"/>
          <w:iCs/>
          <w:sz w:val="22"/>
          <w:szCs w:val="22"/>
        </w:rPr>
        <w:t>Perëndimor</w:t>
      </w:r>
      <w:proofErr w:type="spellEnd"/>
      <w:r w:rsidRPr="00A13382">
        <w:rPr>
          <w:rFonts w:asciiTheme="minorHAnsi" w:hAnsiTheme="minorHAnsi" w:cstheme="minorHAnsi"/>
          <w:iCs/>
          <w:sz w:val="22"/>
          <w:szCs w:val="22"/>
        </w:rPr>
        <w:t>.</w:t>
      </w:r>
    </w:p>
    <w:p w14:paraId="76BED619" w14:textId="77777777" w:rsidR="00A13382" w:rsidRDefault="00A13382" w:rsidP="000431B2">
      <w:pPr>
        <w:ind w:left="0" w:hanging="2"/>
        <w:jc w:val="both"/>
        <w:rPr>
          <w:rFonts w:asciiTheme="minorHAnsi" w:hAnsiTheme="minorHAnsi" w:cstheme="minorHAnsi"/>
          <w:iCs/>
          <w:sz w:val="22"/>
          <w:szCs w:val="22"/>
        </w:rPr>
      </w:pPr>
    </w:p>
    <w:p w14:paraId="351C198C" w14:textId="77777777" w:rsidR="00A13382" w:rsidRDefault="00A13382" w:rsidP="000431B2">
      <w:pPr>
        <w:ind w:left="0" w:hanging="2"/>
        <w:jc w:val="both"/>
        <w:rPr>
          <w:rFonts w:asciiTheme="minorHAnsi" w:hAnsiTheme="minorHAnsi" w:cstheme="minorHAnsi"/>
          <w:iCs/>
          <w:sz w:val="22"/>
          <w:szCs w:val="22"/>
        </w:rPr>
      </w:pPr>
      <w:proofErr w:type="spellStart"/>
      <w:r w:rsidRPr="00127413">
        <w:rPr>
          <w:rFonts w:asciiTheme="minorHAnsi" w:hAnsiTheme="minorHAnsi" w:cstheme="minorHAnsi"/>
          <w:b/>
          <w:bCs/>
          <w:iCs/>
          <w:sz w:val="22"/>
          <w:szCs w:val="22"/>
        </w:rPr>
        <w:t>Qëllimet</w:t>
      </w:r>
      <w:proofErr w:type="spellEnd"/>
      <w:r w:rsidRPr="00127413">
        <w:rPr>
          <w:rFonts w:asciiTheme="minorHAnsi" w:hAnsiTheme="minorHAnsi" w:cstheme="minorHAnsi"/>
          <w:b/>
          <w:bCs/>
          <w:iCs/>
          <w:sz w:val="22"/>
          <w:szCs w:val="22"/>
        </w:rPr>
        <w:t xml:space="preserve"> e </w:t>
      </w:r>
      <w:proofErr w:type="spellStart"/>
      <w:r w:rsidRPr="00127413">
        <w:rPr>
          <w:rFonts w:asciiTheme="minorHAnsi" w:hAnsiTheme="minorHAnsi" w:cstheme="minorHAnsi"/>
          <w:b/>
          <w:bCs/>
          <w:iCs/>
          <w:sz w:val="22"/>
          <w:szCs w:val="22"/>
        </w:rPr>
        <w:t>projektit</w:t>
      </w:r>
      <w:proofErr w:type="spellEnd"/>
      <w:r w:rsidRPr="00127413">
        <w:rPr>
          <w:rFonts w:asciiTheme="minorHAnsi" w:hAnsiTheme="minorHAnsi" w:cstheme="minorHAnsi"/>
          <w:b/>
          <w:bCs/>
          <w:iCs/>
          <w:sz w:val="22"/>
          <w:szCs w:val="22"/>
        </w:rPr>
        <w:t xml:space="preserve"> </w:t>
      </w:r>
      <w:proofErr w:type="spellStart"/>
      <w:r w:rsidRPr="00127413">
        <w:rPr>
          <w:rFonts w:asciiTheme="minorHAnsi" w:hAnsiTheme="minorHAnsi" w:cstheme="minorHAnsi"/>
          <w:b/>
          <w:bCs/>
          <w:iCs/>
          <w:sz w:val="22"/>
          <w:szCs w:val="22"/>
        </w:rPr>
        <w:t>janë</w:t>
      </w:r>
      <w:proofErr w:type="spellEnd"/>
      <w:r w:rsidRPr="00A13382">
        <w:rPr>
          <w:rFonts w:asciiTheme="minorHAnsi" w:hAnsiTheme="minorHAnsi" w:cstheme="minorHAnsi"/>
          <w:iCs/>
          <w:sz w:val="22"/>
          <w:szCs w:val="22"/>
        </w:rPr>
        <w:t xml:space="preserve">: </w:t>
      </w:r>
    </w:p>
    <w:p w14:paraId="03AD9457" w14:textId="35208AF9" w:rsidR="00A13382" w:rsidRPr="00A13382" w:rsidRDefault="00A13382" w:rsidP="00A13382">
      <w:pPr>
        <w:pStyle w:val="ListParagraph"/>
        <w:numPr>
          <w:ilvl w:val="0"/>
          <w:numId w:val="5"/>
        </w:numPr>
        <w:jc w:val="both"/>
        <w:rPr>
          <w:rFonts w:asciiTheme="minorHAnsi" w:hAnsiTheme="minorHAnsi" w:cstheme="minorHAnsi"/>
          <w:iCs/>
        </w:rPr>
      </w:pPr>
      <w:proofErr w:type="spellStart"/>
      <w:r w:rsidRPr="00A13382">
        <w:rPr>
          <w:rFonts w:asciiTheme="minorHAnsi" w:hAnsiTheme="minorHAnsi" w:cstheme="minorHAnsi"/>
          <w:iCs/>
        </w:rPr>
        <w:t>të</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sigurojë</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që</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zbatimi</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i</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vaksinimit</w:t>
      </w:r>
      <w:proofErr w:type="spellEnd"/>
      <w:r w:rsidRPr="00A13382">
        <w:rPr>
          <w:rFonts w:asciiTheme="minorHAnsi" w:hAnsiTheme="minorHAnsi" w:cstheme="minorHAnsi"/>
          <w:iCs/>
        </w:rPr>
        <w:t xml:space="preserve"> oral </w:t>
      </w:r>
      <w:proofErr w:type="spellStart"/>
      <w:r w:rsidRPr="00A13382">
        <w:rPr>
          <w:rFonts w:asciiTheme="minorHAnsi" w:hAnsiTheme="minorHAnsi" w:cstheme="minorHAnsi"/>
          <w:iCs/>
        </w:rPr>
        <w:t>kundër</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tërbimit</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të</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kryhet</w:t>
      </w:r>
      <w:proofErr w:type="spellEnd"/>
      <w:r w:rsidRPr="00A13382">
        <w:rPr>
          <w:rFonts w:asciiTheme="minorHAnsi" w:hAnsiTheme="minorHAnsi" w:cstheme="minorHAnsi"/>
          <w:iCs/>
        </w:rPr>
        <w:t xml:space="preserve"> në </w:t>
      </w:r>
      <w:proofErr w:type="spellStart"/>
      <w:r w:rsidRPr="00A13382">
        <w:rPr>
          <w:rFonts w:asciiTheme="minorHAnsi" w:hAnsiTheme="minorHAnsi" w:cstheme="minorHAnsi"/>
          <w:iCs/>
        </w:rPr>
        <w:t>përputhje</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të</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plotë</w:t>
      </w:r>
      <w:proofErr w:type="spellEnd"/>
      <w:r w:rsidRPr="00A13382">
        <w:rPr>
          <w:rFonts w:asciiTheme="minorHAnsi" w:hAnsiTheme="minorHAnsi" w:cstheme="minorHAnsi"/>
          <w:iCs/>
        </w:rPr>
        <w:t xml:space="preserve"> me </w:t>
      </w:r>
      <w:proofErr w:type="spellStart"/>
      <w:r w:rsidRPr="00A13382">
        <w:rPr>
          <w:rFonts w:asciiTheme="minorHAnsi" w:hAnsiTheme="minorHAnsi" w:cstheme="minorHAnsi"/>
          <w:iCs/>
        </w:rPr>
        <w:t>standardet</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ndërkombëtare</w:t>
      </w:r>
      <w:proofErr w:type="spellEnd"/>
      <w:r w:rsidRPr="00A13382">
        <w:rPr>
          <w:rFonts w:asciiTheme="minorHAnsi" w:hAnsiTheme="minorHAnsi" w:cstheme="minorHAnsi"/>
          <w:iCs/>
        </w:rPr>
        <w:t xml:space="preserve">; </w:t>
      </w:r>
    </w:p>
    <w:p w14:paraId="576E93CC" w14:textId="65CA0762" w:rsidR="00A13382" w:rsidRDefault="00A13382" w:rsidP="00A13382">
      <w:pPr>
        <w:pStyle w:val="ListParagraph"/>
        <w:numPr>
          <w:ilvl w:val="0"/>
          <w:numId w:val="5"/>
        </w:numPr>
        <w:jc w:val="both"/>
        <w:rPr>
          <w:rFonts w:asciiTheme="minorHAnsi" w:hAnsiTheme="minorHAnsi" w:cstheme="minorHAnsi"/>
          <w:iCs/>
        </w:rPr>
      </w:pPr>
      <w:proofErr w:type="spellStart"/>
      <w:r w:rsidRPr="00A13382">
        <w:rPr>
          <w:rFonts w:asciiTheme="minorHAnsi" w:hAnsiTheme="minorHAnsi" w:cstheme="minorHAnsi"/>
          <w:iCs/>
        </w:rPr>
        <w:t>të</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krijojë</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kapacitete</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mbikëqyrëse</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për</w:t>
      </w:r>
      <w:proofErr w:type="spellEnd"/>
      <w:r w:rsidRPr="00A13382">
        <w:rPr>
          <w:rFonts w:asciiTheme="minorHAnsi" w:hAnsiTheme="minorHAnsi" w:cstheme="minorHAnsi"/>
          <w:iCs/>
        </w:rPr>
        <w:t xml:space="preserve"> </w:t>
      </w:r>
      <w:proofErr w:type="spellStart"/>
      <w:r w:rsidRPr="00A13382">
        <w:rPr>
          <w:rFonts w:asciiTheme="minorHAnsi" w:hAnsiTheme="minorHAnsi" w:cstheme="minorHAnsi"/>
          <w:iCs/>
        </w:rPr>
        <w:t>tërbimin</w:t>
      </w:r>
      <w:proofErr w:type="spellEnd"/>
      <w:r w:rsidR="000D0D68">
        <w:rPr>
          <w:rFonts w:asciiTheme="minorHAnsi" w:hAnsiTheme="minorHAnsi" w:cstheme="minorHAnsi"/>
          <w:iCs/>
        </w:rPr>
        <w:t xml:space="preserve"> </w:t>
      </w:r>
      <w:proofErr w:type="spellStart"/>
      <w:r w:rsidR="000D0D68">
        <w:rPr>
          <w:rFonts w:asciiTheme="minorHAnsi" w:hAnsiTheme="minorHAnsi" w:cstheme="minorHAnsi"/>
          <w:iCs/>
        </w:rPr>
        <w:t>nga</w:t>
      </w:r>
      <w:proofErr w:type="spellEnd"/>
      <w:r w:rsidR="000D0D68">
        <w:rPr>
          <w:rFonts w:asciiTheme="minorHAnsi" w:hAnsiTheme="minorHAnsi" w:cstheme="minorHAnsi"/>
          <w:iCs/>
        </w:rPr>
        <w:t xml:space="preserve"> </w:t>
      </w:r>
      <w:proofErr w:type="spellStart"/>
      <w:r w:rsidR="000D0D68">
        <w:rPr>
          <w:rFonts w:asciiTheme="minorHAnsi" w:hAnsiTheme="minorHAnsi" w:cstheme="minorHAnsi"/>
          <w:iCs/>
        </w:rPr>
        <w:t>autoritetet</w:t>
      </w:r>
      <w:proofErr w:type="spellEnd"/>
      <w:r w:rsidR="000D0D68">
        <w:rPr>
          <w:rFonts w:asciiTheme="minorHAnsi" w:hAnsiTheme="minorHAnsi" w:cstheme="minorHAnsi"/>
          <w:iCs/>
        </w:rPr>
        <w:t xml:space="preserve"> </w:t>
      </w:r>
      <w:proofErr w:type="spellStart"/>
      <w:r w:rsidR="000D0D68">
        <w:rPr>
          <w:rFonts w:asciiTheme="minorHAnsi" w:hAnsiTheme="minorHAnsi" w:cstheme="minorHAnsi"/>
          <w:iCs/>
        </w:rPr>
        <w:t>kompetente</w:t>
      </w:r>
      <w:proofErr w:type="spellEnd"/>
      <w:r w:rsidR="000D0D68">
        <w:rPr>
          <w:rFonts w:asciiTheme="minorHAnsi" w:hAnsiTheme="minorHAnsi" w:cstheme="minorHAnsi"/>
          <w:iCs/>
        </w:rPr>
        <w:t xml:space="preserve"> </w:t>
      </w:r>
      <w:proofErr w:type="spellStart"/>
      <w:r w:rsidR="000D0D68">
        <w:rPr>
          <w:rFonts w:asciiTheme="minorHAnsi" w:hAnsiTheme="minorHAnsi" w:cstheme="minorHAnsi"/>
          <w:iCs/>
        </w:rPr>
        <w:t>kombëtare</w:t>
      </w:r>
      <w:proofErr w:type="spellEnd"/>
      <w:r w:rsidRPr="00A13382">
        <w:rPr>
          <w:rFonts w:asciiTheme="minorHAnsi" w:hAnsiTheme="minorHAnsi" w:cstheme="minorHAnsi"/>
          <w:iCs/>
        </w:rPr>
        <w:t>.</w:t>
      </w:r>
    </w:p>
    <w:p w14:paraId="3FB9221E" w14:textId="04A5075D" w:rsidR="00A13382" w:rsidRDefault="00A13382" w:rsidP="00A13382">
      <w:pPr>
        <w:ind w:leftChars="0" w:left="0" w:firstLineChars="0" w:firstLine="0"/>
        <w:jc w:val="both"/>
        <w:rPr>
          <w:rFonts w:asciiTheme="minorHAnsi" w:eastAsia="Calibri" w:hAnsiTheme="minorHAnsi" w:cstheme="minorHAnsi"/>
          <w:iCs/>
          <w:position w:val="0"/>
          <w:sz w:val="22"/>
          <w:szCs w:val="22"/>
          <w:lang w:eastAsia="en-US"/>
        </w:rPr>
      </w:pPr>
      <w:proofErr w:type="spellStart"/>
      <w:r w:rsidRPr="00A13382">
        <w:rPr>
          <w:rFonts w:asciiTheme="minorHAnsi" w:eastAsia="Calibri" w:hAnsiTheme="minorHAnsi" w:cstheme="minorHAnsi"/>
          <w:iCs/>
          <w:position w:val="0"/>
          <w:sz w:val="22"/>
          <w:szCs w:val="22"/>
          <w:lang w:eastAsia="en-US"/>
        </w:rPr>
        <w:t>Imuniteti</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te</w:t>
      </w:r>
      <w:r>
        <w:rPr>
          <w:rFonts w:asciiTheme="minorHAnsi" w:eastAsia="Calibri" w:hAnsiTheme="minorHAnsi" w:cstheme="minorHAnsi"/>
          <w:iCs/>
          <w:position w:val="0"/>
          <w:sz w:val="22"/>
          <w:szCs w:val="22"/>
          <w:lang w:eastAsia="en-US"/>
        </w:rPr>
        <w:t>k</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dhelpra</w:t>
      </w:r>
      <w:proofErr w:type="spellEnd"/>
      <w:r w:rsidRPr="00A13382">
        <w:rPr>
          <w:rFonts w:asciiTheme="minorHAnsi" w:eastAsia="Calibri" w:hAnsiTheme="minorHAnsi" w:cstheme="minorHAnsi"/>
          <w:iCs/>
          <w:position w:val="0"/>
          <w:sz w:val="22"/>
          <w:szCs w:val="22"/>
          <w:lang w:eastAsia="en-US"/>
        </w:rPr>
        <w:t xml:space="preserve"> do </w:t>
      </w:r>
      <w:proofErr w:type="spellStart"/>
      <w:r w:rsidRPr="00A13382">
        <w:rPr>
          <w:rFonts w:asciiTheme="minorHAnsi" w:eastAsia="Calibri" w:hAnsiTheme="minorHAnsi" w:cstheme="minorHAnsi"/>
          <w:iCs/>
          <w:position w:val="0"/>
          <w:sz w:val="22"/>
          <w:szCs w:val="22"/>
          <w:lang w:eastAsia="en-US"/>
        </w:rPr>
        <w:t>të</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arrihet</w:t>
      </w:r>
      <w:proofErr w:type="spellEnd"/>
      <w:r w:rsidRPr="00A13382">
        <w:rPr>
          <w:rFonts w:asciiTheme="minorHAnsi" w:eastAsia="Calibri" w:hAnsiTheme="minorHAnsi" w:cstheme="minorHAnsi"/>
          <w:iCs/>
          <w:position w:val="0"/>
          <w:sz w:val="22"/>
          <w:szCs w:val="22"/>
          <w:lang w:eastAsia="en-US"/>
        </w:rPr>
        <w:t xml:space="preserve"> me </w:t>
      </w:r>
      <w:proofErr w:type="spellStart"/>
      <w:r w:rsidRPr="00A13382">
        <w:rPr>
          <w:rFonts w:asciiTheme="minorHAnsi" w:eastAsia="Calibri" w:hAnsiTheme="minorHAnsi" w:cstheme="minorHAnsi"/>
          <w:iCs/>
          <w:position w:val="0"/>
          <w:sz w:val="22"/>
          <w:szCs w:val="22"/>
          <w:lang w:eastAsia="en-US"/>
        </w:rPr>
        <w:t>zbatimin</w:t>
      </w:r>
      <w:proofErr w:type="spellEnd"/>
      <w:r w:rsidRPr="00A13382">
        <w:rPr>
          <w:rFonts w:asciiTheme="minorHAnsi" w:eastAsia="Calibri" w:hAnsiTheme="minorHAnsi" w:cstheme="minorHAnsi"/>
          <w:iCs/>
          <w:position w:val="0"/>
          <w:sz w:val="22"/>
          <w:szCs w:val="22"/>
          <w:lang w:eastAsia="en-US"/>
        </w:rPr>
        <w:t xml:space="preserve"> e tr</w:t>
      </w:r>
      <w:r>
        <w:rPr>
          <w:rFonts w:asciiTheme="minorHAnsi" w:eastAsia="Calibri" w:hAnsiTheme="minorHAnsi" w:cstheme="minorHAnsi"/>
          <w:iCs/>
          <w:position w:val="0"/>
          <w:sz w:val="22"/>
          <w:szCs w:val="22"/>
          <w:lang w:eastAsia="en-US"/>
        </w:rPr>
        <w:t>i</w:t>
      </w:r>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fushatave</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të</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vaksinimit</w:t>
      </w:r>
      <w:proofErr w:type="spellEnd"/>
      <w:r w:rsidRPr="00A13382">
        <w:rPr>
          <w:rFonts w:asciiTheme="minorHAnsi" w:eastAsia="Calibri" w:hAnsiTheme="minorHAnsi" w:cstheme="minorHAnsi"/>
          <w:iCs/>
          <w:position w:val="0"/>
          <w:sz w:val="22"/>
          <w:szCs w:val="22"/>
          <w:lang w:eastAsia="en-US"/>
        </w:rPr>
        <w:t xml:space="preserve"> oral</w:t>
      </w:r>
      <w:r>
        <w:rPr>
          <w:rFonts w:asciiTheme="minorHAnsi" w:eastAsia="Calibri" w:hAnsiTheme="minorHAnsi" w:cstheme="minorHAnsi"/>
          <w:iCs/>
          <w:position w:val="0"/>
          <w:sz w:val="22"/>
          <w:szCs w:val="22"/>
          <w:lang w:eastAsia="en-US"/>
        </w:rPr>
        <w:t xml:space="preserve"> </w:t>
      </w:r>
      <w:proofErr w:type="spellStart"/>
      <w:r>
        <w:rPr>
          <w:rFonts w:asciiTheme="minorHAnsi" w:eastAsia="Calibri" w:hAnsiTheme="minorHAnsi" w:cstheme="minorHAnsi"/>
          <w:iCs/>
          <w:position w:val="0"/>
          <w:sz w:val="22"/>
          <w:szCs w:val="22"/>
          <w:lang w:eastAsia="en-US"/>
        </w:rPr>
        <w:t>t</w:t>
      </w:r>
      <w:r w:rsidRPr="00A13382">
        <w:rPr>
          <w:rFonts w:asciiTheme="minorHAnsi" w:eastAsia="Calibri" w:hAnsiTheme="minorHAnsi" w:cstheme="minorHAnsi"/>
          <w:iCs/>
          <w:position w:val="0"/>
          <w:sz w:val="22"/>
          <w:szCs w:val="22"/>
          <w:lang w:eastAsia="en-US"/>
        </w:rPr>
        <w:t>ë</w:t>
      </w:r>
      <w:proofErr w:type="spellEnd"/>
      <w:r>
        <w:rPr>
          <w:rFonts w:asciiTheme="minorHAnsi" w:eastAsia="Calibri" w:hAnsiTheme="minorHAnsi" w:cstheme="minorHAnsi"/>
          <w:iCs/>
          <w:position w:val="0"/>
          <w:sz w:val="22"/>
          <w:szCs w:val="22"/>
          <w:lang w:eastAsia="en-US"/>
        </w:rPr>
        <w:t xml:space="preserve"> </w:t>
      </w:r>
      <w:proofErr w:type="spellStart"/>
      <w:r>
        <w:rPr>
          <w:rFonts w:asciiTheme="minorHAnsi" w:eastAsia="Calibri" w:hAnsiTheme="minorHAnsi" w:cstheme="minorHAnsi"/>
          <w:iCs/>
          <w:position w:val="0"/>
          <w:sz w:val="22"/>
          <w:szCs w:val="22"/>
          <w:lang w:eastAsia="en-US"/>
        </w:rPr>
        <w:t>tyre</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kundër</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tërbimit</w:t>
      </w:r>
      <w:proofErr w:type="spellEnd"/>
      <w:r w:rsidRPr="00A13382">
        <w:rPr>
          <w:rFonts w:asciiTheme="minorHAnsi" w:eastAsia="Calibri" w:hAnsiTheme="minorHAnsi" w:cstheme="minorHAnsi"/>
          <w:iCs/>
          <w:position w:val="0"/>
          <w:sz w:val="22"/>
          <w:szCs w:val="22"/>
          <w:lang w:eastAsia="en-US"/>
        </w:rPr>
        <w:t xml:space="preserve"> dhe </w:t>
      </w:r>
      <w:proofErr w:type="spellStart"/>
      <w:r w:rsidRPr="00A13382">
        <w:rPr>
          <w:rFonts w:asciiTheme="minorHAnsi" w:eastAsia="Calibri" w:hAnsiTheme="minorHAnsi" w:cstheme="minorHAnsi"/>
          <w:iCs/>
          <w:position w:val="0"/>
          <w:sz w:val="22"/>
          <w:szCs w:val="22"/>
          <w:lang w:eastAsia="en-US"/>
        </w:rPr>
        <w:t>roli</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i</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projektit</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është</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të</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sigurojë</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që</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fushatat</w:t>
      </w:r>
      <w:proofErr w:type="spellEnd"/>
      <w:r w:rsidRPr="00A13382">
        <w:rPr>
          <w:rFonts w:asciiTheme="minorHAnsi" w:eastAsia="Calibri" w:hAnsiTheme="minorHAnsi" w:cstheme="minorHAnsi"/>
          <w:iCs/>
          <w:position w:val="0"/>
          <w:sz w:val="22"/>
          <w:szCs w:val="22"/>
          <w:lang w:eastAsia="en-US"/>
        </w:rPr>
        <w:t xml:space="preserve"> e </w:t>
      </w:r>
      <w:proofErr w:type="spellStart"/>
      <w:r w:rsidRPr="00A13382">
        <w:rPr>
          <w:rFonts w:asciiTheme="minorHAnsi" w:eastAsia="Calibri" w:hAnsiTheme="minorHAnsi" w:cstheme="minorHAnsi"/>
          <w:iCs/>
          <w:position w:val="0"/>
          <w:sz w:val="22"/>
          <w:szCs w:val="22"/>
          <w:lang w:eastAsia="en-US"/>
        </w:rPr>
        <w:t>vaksinimit</w:t>
      </w:r>
      <w:proofErr w:type="spellEnd"/>
      <w:r w:rsidRPr="00A13382">
        <w:rPr>
          <w:rFonts w:asciiTheme="minorHAnsi" w:eastAsia="Calibri" w:hAnsiTheme="minorHAnsi" w:cstheme="minorHAnsi"/>
          <w:iCs/>
          <w:position w:val="0"/>
          <w:sz w:val="22"/>
          <w:szCs w:val="22"/>
          <w:lang w:eastAsia="en-US"/>
        </w:rPr>
        <w:t xml:space="preserve"> </w:t>
      </w:r>
      <w:proofErr w:type="spellStart"/>
      <w:r w:rsidR="00696949">
        <w:rPr>
          <w:rFonts w:asciiTheme="minorHAnsi" w:eastAsia="Calibri" w:hAnsiTheme="minorHAnsi" w:cstheme="minorHAnsi"/>
          <w:iCs/>
          <w:position w:val="0"/>
          <w:sz w:val="22"/>
          <w:szCs w:val="22"/>
          <w:lang w:eastAsia="en-US"/>
        </w:rPr>
        <w:t>të</w:t>
      </w:r>
      <w:proofErr w:type="spellEnd"/>
      <w:r w:rsidR="00696949">
        <w:rPr>
          <w:rFonts w:asciiTheme="minorHAnsi" w:eastAsia="Calibri" w:hAnsiTheme="minorHAnsi" w:cstheme="minorHAnsi"/>
          <w:iCs/>
          <w:position w:val="0"/>
          <w:sz w:val="22"/>
          <w:szCs w:val="22"/>
          <w:lang w:eastAsia="en-US"/>
        </w:rPr>
        <w:t xml:space="preserve"> </w:t>
      </w:r>
      <w:proofErr w:type="spellStart"/>
      <w:r w:rsidR="00696949">
        <w:rPr>
          <w:rFonts w:asciiTheme="minorHAnsi" w:eastAsia="Calibri" w:hAnsiTheme="minorHAnsi" w:cstheme="minorHAnsi"/>
          <w:iCs/>
          <w:position w:val="0"/>
          <w:sz w:val="22"/>
          <w:szCs w:val="22"/>
          <w:lang w:eastAsia="en-US"/>
        </w:rPr>
        <w:t>zbatohen</w:t>
      </w:r>
      <w:proofErr w:type="spellEnd"/>
      <w:r w:rsidRPr="00A13382">
        <w:rPr>
          <w:rFonts w:asciiTheme="minorHAnsi" w:eastAsia="Calibri" w:hAnsiTheme="minorHAnsi" w:cstheme="minorHAnsi"/>
          <w:iCs/>
          <w:position w:val="0"/>
          <w:sz w:val="22"/>
          <w:szCs w:val="22"/>
          <w:lang w:eastAsia="en-US"/>
        </w:rPr>
        <w:t xml:space="preserve"> në </w:t>
      </w:r>
      <w:proofErr w:type="spellStart"/>
      <w:r w:rsidRPr="00A13382">
        <w:rPr>
          <w:rFonts w:asciiTheme="minorHAnsi" w:eastAsia="Calibri" w:hAnsiTheme="minorHAnsi" w:cstheme="minorHAnsi"/>
          <w:iCs/>
          <w:position w:val="0"/>
          <w:sz w:val="22"/>
          <w:szCs w:val="22"/>
          <w:lang w:eastAsia="en-US"/>
        </w:rPr>
        <w:t>përputhje</w:t>
      </w:r>
      <w:proofErr w:type="spellEnd"/>
      <w:r w:rsidRPr="00A13382">
        <w:rPr>
          <w:rFonts w:asciiTheme="minorHAnsi" w:eastAsia="Calibri" w:hAnsiTheme="minorHAnsi" w:cstheme="minorHAnsi"/>
          <w:iCs/>
          <w:position w:val="0"/>
          <w:sz w:val="22"/>
          <w:szCs w:val="22"/>
          <w:lang w:eastAsia="en-US"/>
        </w:rPr>
        <w:t xml:space="preserve"> me </w:t>
      </w:r>
      <w:proofErr w:type="spellStart"/>
      <w:r w:rsidRPr="00A13382">
        <w:rPr>
          <w:rFonts w:asciiTheme="minorHAnsi" w:eastAsia="Calibri" w:hAnsiTheme="minorHAnsi" w:cstheme="minorHAnsi"/>
          <w:iCs/>
          <w:position w:val="0"/>
          <w:sz w:val="22"/>
          <w:szCs w:val="22"/>
          <w:lang w:eastAsia="en-US"/>
        </w:rPr>
        <w:t>standardet</w:t>
      </w:r>
      <w:proofErr w:type="spellEnd"/>
      <w:r w:rsidRPr="00A13382">
        <w:rPr>
          <w:rFonts w:asciiTheme="minorHAnsi" w:eastAsia="Calibri" w:hAnsiTheme="minorHAnsi" w:cstheme="minorHAnsi"/>
          <w:iCs/>
          <w:position w:val="0"/>
          <w:sz w:val="22"/>
          <w:szCs w:val="22"/>
          <w:lang w:eastAsia="en-US"/>
        </w:rPr>
        <w:t xml:space="preserve"> </w:t>
      </w:r>
      <w:proofErr w:type="spellStart"/>
      <w:r w:rsidRPr="00A13382">
        <w:rPr>
          <w:rFonts w:asciiTheme="minorHAnsi" w:eastAsia="Calibri" w:hAnsiTheme="minorHAnsi" w:cstheme="minorHAnsi"/>
          <w:iCs/>
          <w:position w:val="0"/>
          <w:sz w:val="22"/>
          <w:szCs w:val="22"/>
          <w:lang w:eastAsia="en-US"/>
        </w:rPr>
        <w:t>ndërkombëtare</w:t>
      </w:r>
      <w:proofErr w:type="spellEnd"/>
      <w:r w:rsidRPr="00A13382">
        <w:rPr>
          <w:rFonts w:asciiTheme="minorHAnsi" w:eastAsia="Calibri" w:hAnsiTheme="minorHAnsi" w:cstheme="minorHAnsi"/>
          <w:iCs/>
          <w:position w:val="0"/>
          <w:sz w:val="22"/>
          <w:szCs w:val="22"/>
          <w:lang w:eastAsia="en-US"/>
        </w:rPr>
        <w:t>.</w:t>
      </w:r>
    </w:p>
    <w:p w14:paraId="2A691B99" w14:textId="36EA9334" w:rsidR="00127413" w:rsidRDefault="00127413" w:rsidP="00A13382">
      <w:pPr>
        <w:ind w:leftChars="0" w:left="0" w:firstLineChars="0" w:firstLine="0"/>
        <w:jc w:val="both"/>
        <w:rPr>
          <w:rFonts w:asciiTheme="minorHAnsi" w:eastAsia="Calibri" w:hAnsiTheme="minorHAnsi" w:cstheme="minorHAnsi"/>
          <w:iCs/>
          <w:position w:val="0"/>
          <w:sz w:val="22"/>
          <w:szCs w:val="22"/>
          <w:lang w:eastAsia="en-US"/>
        </w:rPr>
      </w:pPr>
      <w:proofErr w:type="spellStart"/>
      <w:r w:rsidRPr="00127413">
        <w:rPr>
          <w:rFonts w:asciiTheme="minorHAnsi" w:eastAsia="Calibri" w:hAnsiTheme="minorHAnsi" w:cstheme="minorHAnsi"/>
          <w:iCs/>
          <w:position w:val="0"/>
          <w:sz w:val="22"/>
          <w:szCs w:val="22"/>
          <w:lang w:eastAsia="en-US"/>
        </w:rPr>
        <w:t>Për</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krijuar</w:t>
      </w:r>
      <w:proofErr w:type="spellEnd"/>
      <w:r w:rsidRPr="00127413">
        <w:rPr>
          <w:rFonts w:asciiTheme="minorHAnsi" w:eastAsia="Calibri" w:hAnsiTheme="minorHAnsi" w:cstheme="minorHAnsi"/>
          <w:iCs/>
          <w:position w:val="0"/>
          <w:sz w:val="22"/>
          <w:szCs w:val="22"/>
          <w:lang w:eastAsia="en-US"/>
        </w:rPr>
        <w:t xml:space="preserve"> plane </w:t>
      </w:r>
      <w:proofErr w:type="spellStart"/>
      <w:r w:rsidR="00E8160B">
        <w:rPr>
          <w:rFonts w:asciiTheme="minorHAnsi" w:eastAsia="Calibri" w:hAnsiTheme="minorHAnsi" w:cstheme="minorHAnsi"/>
          <w:iCs/>
          <w:position w:val="0"/>
          <w:sz w:val="22"/>
          <w:szCs w:val="22"/>
          <w:lang w:eastAsia="en-US"/>
        </w:rPr>
        <w:t>vëzhguese</w:t>
      </w:r>
      <w:proofErr w:type="spellEnd"/>
      <w:r w:rsidR="00E8160B"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për</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tërbimin</w:t>
      </w:r>
      <w:proofErr w:type="spellEnd"/>
      <w:r w:rsidRPr="00127413">
        <w:rPr>
          <w:rFonts w:asciiTheme="minorHAnsi" w:eastAsia="Calibri" w:hAnsiTheme="minorHAnsi" w:cstheme="minorHAnsi"/>
          <w:iCs/>
          <w:position w:val="0"/>
          <w:sz w:val="22"/>
          <w:szCs w:val="22"/>
          <w:lang w:eastAsia="en-US"/>
        </w:rPr>
        <w:t xml:space="preserve">, do </w:t>
      </w:r>
      <w:proofErr w:type="spellStart"/>
      <w:r w:rsidRPr="00127413">
        <w:rPr>
          <w:rFonts w:asciiTheme="minorHAnsi" w:eastAsia="Calibri" w:hAnsiTheme="minorHAnsi" w:cstheme="minorHAnsi"/>
          <w:iCs/>
          <w:position w:val="0"/>
          <w:sz w:val="22"/>
          <w:szCs w:val="22"/>
          <w:lang w:eastAsia="en-US"/>
        </w:rPr>
        <w:t>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zbatohen</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një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sërë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veprimesh</w:t>
      </w:r>
      <w:proofErr w:type="spellEnd"/>
      <w:r w:rsidRPr="00127413">
        <w:rPr>
          <w:rFonts w:asciiTheme="minorHAnsi" w:eastAsia="Calibri" w:hAnsiTheme="minorHAnsi" w:cstheme="minorHAnsi"/>
          <w:iCs/>
          <w:position w:val="0"/>
          <w:sz w:val="22"/>
          <w:szCs w:val="22"/>
          <w:lang w:eastAsia="en-US"/>
        </w:rPr>
        <w:t xml:space="preserve"> </w:t>
      </w:r>
      <w:proofErr w:type="spellStart"/>
      <w:r>
        <w:rPr>
          <w:rFonts w:asciiTheme="minorHAnsi" w:eastAsia="Calibri" w:hAnsiTheme="minorHAnsi" w:cstheme="minorHAnsi"/>
          <w:iCs/>
          <w:position w:val="0"/>
          <w:sz w:val="22"/>
          <w:szCs w:val="22"/>
          <w:lang w:eastAsia="en-US"/>
        </w:rPr>
        <w:t>si</w:t>
      </w:r>
      <w:proofErr w:type="spellEnd"/>
      <w:r>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përgatitj</w:t>
      </w:r>
      <w:r>
        <w:rPr>
          <w:rFonts w:asciiTheme="minorHAnsi" w:eastAsia="Calibri" w:hAnsiTheme="minorHAnsi" w:cstheme="minorHAnsi"/>
          <w:iCs/>
          <w:position w:val="0"/>
          <w:sz w:val="22"/>
          <w:szCs w:val="22"/>
          <w:lang w:eastAsia="en-US"/>
        </w:rPr>
        <w:t>a</w:t>
      </w:r>
      <w:proofErr w:type="spellEnd"/>
      <w:r w:rsidRPr="00127413">
        <w:rPr>
          <w:rFonts w:asciiTheme="minorHAnsi" w:eastAsia="Calibri" w:hAnsiTheme="minorHAnsi" w:cstheme="minorHAnsi"/>
          <w:iCs/>
          <w:position w:val="0"/>
          <w:sz w:val="22"/>
          <w:szCs w:val="22"/>
          <w:lang w:eastAsia="en-US"/>
        </w:rPr>
        <w:t xml:space="preserve"> </w:t>
      </w:r>
      <w:r w:rsidR="00E8160B">
        <w:rPr>
          <w:rFonts w:asciiTheme="minorHAnsi" w:eastAsia="Calibri" w:hAnsiTheme="minorHAnsi" w:cstheme="minorHAnsi"/>
          <w:iCs/>
          <w:position w:val="0"/>
          <w:sz w:val="22"/>
          <w:szCs w:val="22"/>
          <w:lang w:eastAsia="en-US"/>
        </w:rPr>
        <w:t xml:space="preserve">e </w:t>
      </w:r>
      <w:proofErr w:type="spellStart"/>
      <w:r w:rsidR="00E8160B">
        <w:rPr>
          <w:rFonts w:asciiTheme="minorHAnsi" w:eastAsia="Calibri" w:hAnsiTheme="minorHAnsi" w:cstheme="minorHAnsi"/>
          <w:iCs/>
          <w:position w:val="0"/>
          <w:sz w:val="22"/>
          <w:szCs w:val="22"/>
          <w:lang w:eastAsia="en-US"/>
        </w:rPr>
        <w:t>strukturës</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konceptual</w:t>
      </w:r>
      <w:r>
        <w:rPr>
          <w:rFonts w:asciiTheme="minorHAnsi" w:eastAsia="Calibri" w:hAnsiTheme="minorHAnsi" w:cstheme="minorHAnsi"/>
          <w:iCs/>
          <w:position w:val="0"/>
          <w:sz w:val="22"/>
          <w:szCs w:val="22"/>
          <w:lang w:eastAsia="en-US"/>
        </w:rPr>
        <w:t>e</w:t>
      </w:r>
      <w:proofErr w:type="spellEnd"/>
      <w:r>
        <w:rPr>
          <w:rFonts w:asciiTheme="minorHAnsi" w:eastAsia="Calibri" w:hAnsiTheme="minorHAnsi" w:cstheme="minorHAnsi"/>
          <w:iCs/>
          <w:position w:val="0"/>
          <w:sz w:val="22"/>
          <w:szCs w:val="22"/>
          <w:lang w:eastAsia="en-US"/>
        </w:rPr>
        <w:t xml:space="preserve"> </w:t>
      </w:r>
      <w:proofErr w:type="spellStart"/>
      <w:r w:rsidR="00E8160B">
        <w:rPr>
          <w:rFonts w:asciiTheme="minorHAnsi" w:eastAsia="Calibri" w:hAnsiTheme="minorHAnsi" w:cstheme="minorHAnsi"/>
          <w:iCs/>
          <w:position w:val="0"/>
          <w:sz w:val="22"/>
          <w:szCs w:val="22"/>
          <w:lang w:eastAsia="en-US"/>
        </w:rPr>
        <w:t>të</w:t>
      </w:r>
      <w:proofErr w:type="spellEnd"/>
      <w:r w:rsidR="00E8160B">
        <w:rPr>
          <w:rFonts w:asciiTheme="minorHAnsi" w:eastAsia="Calibri" w:hAnsiTheme="minorHAnsi" w:cstheme="minorHAnsi"/>
          <w:iCs/>
          <w:position w:val="0"/>
          <w:sz w:val="22"/>
          <w:szCs w:val="22"/>
          <w:lang w:eastAsia="en-US"/>
        </w:rPr>
        <w:t xml:space="preserve"> </w:t>
      </w:r>
      <w:proofErr w:type="spellStart"/>
      <w:r w:rsidR="00E8160B">
        <w:rPr>
          <w:rFonts w:asciiTheme="minorHAnsi" w:eastAsia="Calibri" w:hAnsiTheme="minorHAnsi" w:cstheme="minorHAnsi"/>
          <w:iCs/>
          <w:position w:val="0"/>
          <w:sz w:val="22"/>
          <w:szCs w:val="22"/>
          <w:lang w:eastAsia="en-US"/>
        </w:rPr>
        <w:t>vëzhgimit</w:t>
      </w:r>
      <w:proofErr w:type="spellEnd"/>
      <w:r w:rsidRPr="00127413">
        <w:rPr>
          <w:rFonts w:asciiTheme="minorHAnsi" w:eastAsia="Calibri" w:hAnsiTheme="minorHAnsi" w:cstheme="minorHAnsi"/>
          <w:iCs/>
          <w:position w:val="0"/>
          <w:sz w:val="22"/>
          <w:szCs w:val="22"/>
          <w:lang w:eastAsia="en-US"/>
        </w:rPr>
        <w:t xml:space="preserve"> </w:t>
      </w:r>
      <w:proofErr w:type="spellStart"/>
      <w:r w:rsidR="00E8160B">
        <w:rPr>
          <w:rFonts w:asciiTheme="minorHAnsi" w:eastAsia="Calibri" w:hAnsiTheme="minorHAnsi" w:cstheme="minorHAnsi"/>
          <w:iCs/>
          <w:position w:val="0"/>
          <w:sz w:val="22"/>
          <w:szCs w:val="22"/>
          <w:lang w:eastAsia="en-US"/>
        </w:rPr>
        <w:t>t</w:t>
      </w:r>
      <w:r w:rsidRPr="00127413">
        <w:rPr>
          <w:rFonts w:asciiTheme="minorHAnsi" w:eastAsia="Calibri" w:hAnsiTheme="minorHAnsi" w:cstheme="minorHAnsi"/>
          <w:iCs/>
          <w:position w:val="0"/>
          <w:sz w:val="22"/>
          <w:szCs w:val="22"/>
          <w:lang w:eastAsia="en-US"/>
        </w:rPr>
        <w: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tërbimit</w:t>
      </w:r>
      <w:proofErr w:type="spellEnd"/>
      <w:r w:rsidRPr="00127413">
        <w:rPr>
          <w:rFonts w:asciiTheme="minorHAnsi" w:eastAsia="Calibri" w:hAnsiTheme="minorHAnsi" w:cstheme="minorHAnsi"/>
          <w:iCs/>
          <w:position w:val="0"/>
          <w:sz w:val="22"/>
          <w:szCs w:val="22"/>
          <w:lang w:eastAsia="en-US"/>
        </w:rPr>
        <w:t>,</w:t>
      </w:r>
      <w:r>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mbështetj</w:t>
      </w:r>
      <w:r>
        <w:rPr>
          <w:rFonts w:asciiTheme="minorHAnsi" w:eastAsia="Calibri" w:hAnsiTheme="minorHAnsi" w:cstheme="minorHAnsi"/>
          <w:iCs/>
          <w:position w:val="0"/>
          <w:sz w:val="22"/>
          <w:szCs w:val="22"/>
          <w:lang w:eastAsia="en-US"/>
        </w:rPr>
        <w:t>e</w:t>
      </w:r>
      <w:proofErr w:type="spellEnd"/>
      <w:r w:rsidRPr="00127413">
        <w:rPr>
          <w:rFonts w:asciiTheme="minorHAnsi" w:eastAsia="Calibri" w:hAnsiTheme="minorHAnsi" w:cstheme="minorHAnsi"/>
          <w:iCs/>
          <w:position w:val="0"/>
          <w:sz w:val="22"/>
          <w:szCs w:val="22"/>
          <w:lang w:eastAsia="en-US"/>
        </w:rPr>
        <w:t xml:space="preserve"> </w:t>
      </w:r>
      <w:proofErr w:type="spellStart"/>
      <w:r w:rsidR="00E8160B">
        <w:rPr>
          <w:rFonts w:asciiTheme="minorHAnsi" w:eastAsia="Calibri" w:hAnsiTheme="minorHAnsi" w:cstheme="minorHAnsi"/>
          <w:iCs/>
          <w:position w:val="0"/>
          <w:sz w:val="22"/>
          <w:szCs w:val="22"/>
          <w:lang w:eastAsia="en-US"/>
        </w:rPr>
        <w:t>ligjore</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fuqizim</w:t>
      </w:r>
      <w:proofErr w:type="spellEnd"/>
      <w:r w:rsidRPr="00127413">
        <w:rPr>
          <w:rFonts w:asciiTheme="minorHAnsi" w:eastAsia="Calibri" w:hAnsiTheme="minorHAnsi" w:cstheme="minorHAnsi"/>
          <w:iCs/>
          <w:position w:val="0"/>
          <w:sz w:val="22"/>
          <w:szCs w:val="22"/>
          <w:lang w:eastAsia="en-US"/>
        </w:rPr>
        <w:t xml:space="preserve"> </w:t>
      </w:r>
      <w:proofErr w:type="spellStart"/>
      <w:r>
        <w:rPr>
          <w:rFonts w:asciiTheme="minorHAnsi" w:eastAsia="Calibri" w:hAnsiTheme="minorHAnsi" w:cstheme="minorHAnsi"/>
          <w:iCs/>
          <w:position w:val="0"/>
          <w:sz w:val="22"/>
          <w:szCs w:val="22"/>
          <w:lang w:eastAsia="en-US"/>
        </w:rPr>
        <w:t>i</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kapaciteteve</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laboratorike</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ndërgjegjësim</w:t>
      </w:r>
      <w:proofErr w:type="spellEnd"/>
      <w:r w:rsidR="00042D7E">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i</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publikut</w:t>
      </w:r>
      <w:proofErr w:type="spellEnd"/>
      <w:r>
        <w:rPr>
          <w:rFonts w:asciiTheme="minorHAnsi" w:eastAsia="Calibri" w:hAnsiTheme="minorHAnsi" w:cstheme="minorHAnsi"/>
          <w:iCs/>
          <w:position w:val="0"/>
          <w:sz w:val="22"/>
          <w:szCs w:val="22"/>
          <w:lang w:eastAsia="en-US"/>
        </w:rPr>
        <w:t xml:space="preserve">, </w:t>
      </w:r>
      <w:proofErr w:type="spellStart"/>
      <w:r>
        <w:rPr>
          <w:rFonts w:asciiTheme="minorHAnsi" w:eastAsia="Calibri" w:hAnsiTheme="minorHAnsi" w:cstheme="minorHAnsi"/>
          <w:iCs/>
          <w:position w:val="0"/>
          <w:sz w:val="22"/>
          <w:szCs w:val="22"/>
          <w:lang w:eastAsia="en-US"/>
        </w:rPr>
        <w:t>si</w:t>
      </w:r>
      <w:proofErr w:type="spellEnd"/>
      <w:r w:rsidRPr="00127413">
        <w:rPr>
          <w:rFonts w:asciiTheme="minorHAnsi" w:eastAsia="Calibri" w:hAnsiTheme="minorHAnsi" w:cstheme="minorHAnsi"/>
          <w:iCs/>
          <w:position w:val="0"/>
          <w:sz w:val="22"/>
          <w:szCs w:val="22"/>
          <w:lang w:eastAsia="en-US"/>
        </w:rPr>
        <w:t xml:space="preserve"> dhe program </w:t>
      </w:r>
      <w:proofErr w:type="spellStart"/>
      <w:r w:rsidRPr="00127413">
        <w:rPr>
          <w:rFonts w:asciiTheme="minorHAnsi" w:eastAsia="Calibri" w:hAnsiTheme="minorHAnsi" w:cstheme="minorHAnsi"/>
          <w:iCs/>
          <w:position w:val="0"/>
          <w:sz w:val="22"/>
          <w:szCs w:val="22"/>
          <w:lang w:eastAsia="en-US"/>
        </w:rPr>
        <w:t>intensiv</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trajnimi</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për</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palët</w:t>
      </w:r>
      <w:proofErr w:type="spellEnd"/>
      <w:r w:rsidRPr="00127413">
        <w:rPr>
          <w:rFonts w:asciiTheme="minorHAnsi" w:eastAsia="Calibri" w:hAnsiTheme="minorHAnsi" w:cstheme="minorHAnsi"/>
          <w:iCs/>
          <w:position w:val="0"/>
          <w:sz w:val="22"/>
          <w:szCs w:val="22"/>
          <w:lang w:eastAsia="en-US"/>
        </w:rPr>
        <w:t xml:space="preserve"> e </w:t>
      </w:r>
      <w:proofErr w:type="spellStart"/>
      <w:r w:rsidRPr="00127413">
        <w:rPr>
          <w:rFonts w:asciiTheme="minorHAnsi" w:eastAsia="Calibri" w:hAnsiTheme="minorHAnsi" w:cstheme="minorHAnsi"/>
          <w:iCs/>
          <w:position w:val="0"/>
          <w:sz w:val="22"/>
          <w:szCs w:val="22"/>
          <w:lang w:eastAsia="en-US"/>
        </w:rPr>
        <w:t>interesuara</w:t>
      </w:r>
      <w:proofErr w:type="spellEnd"/>
      <w:r w:rsidRPr="00127413">
        <w:rPr>
          <w:rFonts w:asciiTheme="minorHAnsi" w:eastAsia="Calibri" w:hAnsiTheme="minorHAnsi" w:cstheme="minorHAnsi"/>
          <w:iCs/>
          <w:position w:val="0"/>
          <w:sz w:val="22"/>
          <w:szCs w:val="22"/>
          <w:lang w:eastAsia="en-US"/>
        </w:rPr>
        <w:t>.</w:t>
      </w:r>
    </w:p>
    <w:p w14:paraId="7A4B214F" w14:textId="2F49C4B1" w:rsidR="00127413" w:rsidRDefault="00127413" w:rsidP="00A13382">
      <w:pPr>
        <w:ind w:leftChars="0" w:left="0" w:firstLineChars="0" w:firstLine="0"/>
        <w:jc w:val="both"/>
        <w:rPr>
          <w:rFonts w:asciiTheme="minorHAnsi" w:eastAsia="Calibri" w:hAnsiTheme="minorHAnsi" w:cstheme="minorHAnsi"/>
          <w:iCs/>
          <w:position w:val="0"/>
          <w:sz w:val="22"/>
          <w:szCs w:val="22"/>
          <w:lang w:eastAsia="en-US"/>
        </w:rPr>
      </w:pPr>
    </w:p>
    <w:p w14:paraId="3C0B90D8" w14:textId="2F8A22EC" w:rsidR="00127413" w:rsidRPr="00A13382" w:rsidRDefault="00127413" w:rsidP="00A13382">
      <w:pPr>
        <w:ind w:leftChars="0" w:left="0" w:firstLineChars="0" w:firstLine="0"/>
        <w:jc w:val="both"/>
        <w:rPr>
          <w:rFonts w:asciiTheme="minorHAnsi" w:eastAsia="Calibri" w:hAnsiTheme="minorHAnsi" w:cstheme="minorHAnsi"/>
          <w:iCs/>
          <w:position w:val="0"/>
          <w:sz w:val="22"/>
          <w:szCs w:val="22"/>
          <w:lang w:eastAsia="en-US"/>
        </w:rPr>
      </w:pPr>
      <w:proofErr w:type="spellStart"/>
      <w:r w:rsidRPr="00127413">
        <w:rPr>
          <w:rFonts w:asciiTheme="minorHAnsi" w:eastAsia="Calibri" w:hAnsiTheme="minorHAnsi" w:cstheme="minorHAnsi"/>
          <w:iCs/>
          <w:position w:val="0"/>
          <w:sz w:val="22"/>
          <w:szCs w:val="22"/>
          <w:lang w:eastAsia="en-US"/>
        </w:rPr>
        <w:t>Megjithëse</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është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një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projekt</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relativisht</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i</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vogël</w:t>
      </w:r>
      <w:proofErr w:type="spellEnd"/>
      <w:r w:rsidRPr="00127413">
        <w:rPr>
          <w:rFonts w:asciiTheme="minorHAnsi" w:eastAsia="Calibri" w:hAnsiTheme="minorHAnsi" w:cstheme="minorHAnsi"/>
          <w:iCs/>
          <w:position w:val="0"/>
          <w:sz w:val="22"/>
          <w:szCs w:val="22"/>
          <w:lang w:eastAsia="en-US"/>
        </w:rPr>
        <w:t>,</w:t>
      </w:r>
      <w:r>
        <w:rPr>
          <w:rFonts w:asciiTheme="minorHAnsi" w:eastAsia="Calibri" w:hAnsiTheme="minorHAnsi" w:cstheme="minorHAnsi"/>
          <w:iCs/>
          <w:position w:val="0"/>
          <w:sz w:val="22"/>
          <w:szCs w:val="22"/>
          <w:lang w:eastAsia="en-US"/>
        </w:rPr>
        <w:t xml:space="preserve"> </w:t>
      </w:r>
      <w:r w:rsidR="00E8160B">
        <w:rPr>
          <w:rFonts w:asciiTheme="minorHAnsi" w:eastAsia="Calibri" w:hAnsiTheme="minorHAnsi" w:cstheme="minorHAnsi"/>
          <w:iCs/>
          <w:position w:val="0"/>
          <w:sz w:val="22"/>
          <w:szCs w:val="22"/>
          <w:lang w:eastAsia="en-US"/>
        </w:rPr>
        <w:t>ai</w:t>
      </w:r>
      <w:r w:rsidR="00E8160B"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është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kompleks</w:t>
      </w:r>
      <w:proofErr w:type="spellEnd"/>
      <w:r w:rsidRPr="00127413">
        <w:rPr>
          <w:rFonts w:asciiTheme="minorHAnsi" w:eastAsia="Calibri" w:hAnsiTheme="minorHAnsi" w:cstheme="minorHAnsi"/>
          <w:iCs/>
          <w:position w:val="0"/>
          <w:sz w:val="22"/>
          <w:szCs w:val="22"/>
          <w:lang w:eastAsia="en-US"/>
        </w:rPr>
        <w:t xml:space="preserve"> dhe </w:t>
      </w:r>
      <w:proofErr w:type="spellStart"/>
      <w:r w:rsidRPr="00127413">
        <w:rPr>
          <w:rFonts w:asciiTheme="minorHAnsi" w:eastAsia="Calibri" w:hAnsiTheme="minorHAnsi" w:cstheme="minorHAnsi"/>
          <w:iCs/>
          <w:position w:val="0"/>
          <w:sz w:val="22"/>
          <w:szCs w:val="22"/>
          <w:lang w:eastAsia="en-US"/>
        </w:rPr>
        <w:t>kërkon</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qasje</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shumësektoriale</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bashkëpunim</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ngushtë</w:t>
      </w:r>
      <w:proofErr w:type="spellEnd"/>
      <w:r w:rsidRPr="00127413">
        <w:rPr>
          <w:rFonts w:asciiTheme="minorHAnsi" w:eastAsia="Calibri" w:hAnsiTheme="minorHAnsi" w:cstheme="minorHAnsi"/>
          <w:iCs/>
          <w:position w:val="0"/>
          <w:sz w:val="22"/>
          <w:szCs w:val="22"/>
          <w:lang w:eastAsia="en-US"/>
        </w:rPr>
        <w:t xml:space="preserve"> dhe </w:t>
      </w:r>
      <w:proofErr w:type="spellStart"/>
      <w:r w:rsidRPr="00127413">
        <w:rPr>
          <w:rFonts w:asciiTheme="minorHAnsi" w:eastAsia="Calibri" w:hAnsiTheme="minorHAnsi" w:cstheme="minorHAnsi"/>
          <w:iCs/>
          <w:position w:val="0"/>
          <w:sz w:val="22"/>
          <w:szCs w:val="22"/>
          <w:lang w:eastAsia="en-US"/>
        </w:rPr>
        <w:t>koordinim</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fortë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shumë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autoriteteve</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kompetente</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kombëtare</w:t>
      </w:r>
      <w:proofErr w:type="spellEnd"/>
      <w:r>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Ministria</w:t>
      </w:r>
      <w:proofErr w:type="spellEnd"/>
      <w:r w:rsidRPr="00127413">
        <w:rPr>
          <w:rFonts w:asciiTheme="minorHAnsi" w:eastAsia="Calibri" w:hAnsiTheme="minorHAnsi" w:cstheme="minorHAnsi"/>
          <w:iCs/>
          <w:position w:val="0"/>
          <w:sz w:val="22"/>
          <w:szCs w:val="22"/>
          <w:lang w:eastAsia="en-US"/>
        </w:rPr>
        <w:t xml:space="preserve"> e </w:t>
      </w:r>
      <w:proofErr w:type="spellStart"/>
      <w:r w:rsidRPr="00127413">
        <w:rPr>
          <w:rFonts w:asciiTheme="minorHAnsi" w:eastAsia="Calibri" w:hAnsiTheme="minorHAnsi" w:cstheme="minorHAnsi"/>
          <w:iCs/>
          <w:position w:val="0"/>
          <w:sz w:val="22"/>
          <w:szCs w:val="22"/>
          <w:lang w:eastAsia="en-US"/>
        </w:rPr>
        <w:t>Bujqësisë</w:t>
      </w:r>
      <w:proofErr w:type="spellEnd"/>
      <w:r w:rsidRPr="00127413">
        <w:rPr>
          <w:rFonts w:asciiTheme="minorHAnsi" w:eastAsia="Calibri" w:hAnsiTheme="minorHAnsi" w:cstheme="minorHAnsi"/>
          <w:iCs/>
          <w:position w:val="0"/>
          <w:sz w:val="22"/>
          <w:szCs w:val="22"/>
          <w:lang w:eastAsia="en-US"/>
        </w:rPr>
        <w:t xml:space="preserve"> dhe </w:t>
      </w:r>
      <w:proofErr w:type="spellStart"/>
      <w:r w:rsidRPr="00127413">
        <w:rPr>
          <w:rFonts w:asciiTheme="minorHAnsi" w:eastAsia="Calibri" w:hAnsiTheme="minorHAnsi" w:cstheme="minorHAnsi"/>
          <w:iCs/>
          <w:position w:val="0"/>
          <w:sz w:val="22"/>
          <w:szCs w:val="22"/>
          <w:lang w:eastAsia="en-US"/>
        </w:rPr>
        <w:t>Zhvillimit</w:t>
      </w:r>
      <w:proofErr w:type="spellEnd"/>
      <w:r w:rsidRPr="00127413">
        <w:rPr>
          <w:rFonts w:asciiTheme="minorHAnsi" w:eastAsia="Calibri" w:hAnsiTheme="minorHAnsi" w:cstheme="minorHAnsi"/>
          <w:iCs/>
          <w:position w:val="0"/>
          <w:sz w:val="22"/>
          <w:szCs w:val="22"/>
          <w:lang w:eastAsia="en-US"/>
        </w:rPr>
        <w:t xml:space="preserve"> Rural </w:t>
      </w:r>
      <w:proofErr w:type="spellStart"/>
      <w:r w:rsidRPr="00127413">
        <w:rPr>
          <w:rFonts w:asciiTheme="minorHAnsi" w:eastAsia="Calibri" w:hAnsiTheme="minorHAnsi" w:cstheme="minorHAnsi"/>
          <w:iCs/>
          <w:position w:val="0"/>
          <w:sz w:val="22"/>
          <w:szCs w:val="22"/>
          <w:lang w:eastAsia="en-US"/>
        </w:rPr>
        <w:t>është</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përfituesi</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kryesor</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i</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projektit</w:t>
      </w:r>
      <w:proofErr w:type="spellEnd"/>
      <w:r w:rsidRPr="00127413">
        <w:rPr>
          <w:rFonts w:asciiTheme="minorHAnsi" w:eastAsia="Calibri" w:hAnsiTheme="minorHAnsi" w:cstheme="minorHAnsi"/>
          <w:iCs/>
          <w:position w:val="0"/>
          <w:sz w:val="22"/>
          <w:szCs w:val="22"/>
          <w:lang w:eastAsia="en-US"/>
        </w:rPr>
        <w:t xml:space="preserve"> dhe ka </w:t>
      </w:r>
      <w:proofErr w:type="spellStart"/>
      <w:r w:rsidRPr="00127413">
        <w:rPr>
          <w:rFonts w:asciiTheme="minorHAnsi" w:eastAsia="Calibri" w:hAnsiTheme="minorHAnsi" w:cstheme="minorHAnsi"/>
          <w:iCs/>
          <w:position w:val="0"/>
          <w:sz w:val="22"/>
          <w:szCs w:val="22"/>
          <w:lang w:eastAsia="en-US"/>
        </w:rPr>
        <w:t>rol</w:t>
      </w:r>
      <w:proofErr w:type="spellEnd"/>
      <w:r w:rsidRPr="00127413">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udhëheqës</w:t>
      </w:r>
      <w:proofErr w:type="spellEnd"/>
      <w:r w:rsidRPr="00127413">
        <w:rPr>
          <w:rFonts w:asciiTheme="minorHAnsi" w:eastAsia="Calibri" w:hAnsiTheme="minorHAnsi" w:cstheme="minorHAnsi"/>
          <w:iCs/>
          <w:position w:val="0"/>
          <w:sz w:val="22"/>
          <w:szCs w:val="22"/>
          <w:lang w:eastAsia="en-US"/>
        </w:rPr>
        <w:t xml:space="preserve"> </w:t>
      </w:r>
      <w:proofErr w:type="spellStart"/>
      <w:r>
        <w:rPr>
          <w:rFonts w:asciiTheme="minorHAnsi" w:eastAsia="Calibri" w:hAnsiTheme="minorHAnsi" w:cstheme="minorHAnsi"/>
          <w:iCs/>
          <w:position w:val="0"/>
          <w:sz w:val="22"/>
          <w:szCs w:val="22"/>
          <w:lang w:eastAsia="en-US"/>
        </w:rPr>
        <w:t>p</w:t>
      </w:r>
      <w:r w:rsidRPr="00127413">
        <w:rPr>
          <w:rFonts w:asciiTheme="minorHAnsi" w:eastAsia="Calibri" w:hAnsiTheme="minorHAnsi" w:cstheme="minorHAnsi"/>
          <w:iCs/>
          <w:position w:val="0"/>
          <w:sz w:val="22"/>
          <w:szCs w:val="22"/>
          <w:lang w:eastAsia="en-US"/>
        </w:rPr>
        <w:t>ë</w:t>
      </w:r>
      <w:r>
        <w:rPr>
          <w:rFonts w:asciiTheme="minorHAnsi" w:eastAsia="Calibri" w:hAnsiTheme="minorHAnsi" w:cstheme="minorHAnsi"/>
          <w:iCs/>
          <w:position w:val="0"/>
          <w:sz w:val="22"/>
          <w:szCs w:val="22"/>
          <w:lang w:eastAsia="en-US"/>
        </w:rPr>
        <w:t>r</w:t>
      </w:r>
      <w:proofErr w:type="spellEnd"/>
      <w:r w:rsidRPr="00127413">
        <w:rPr>
          <w:rFonts w:asciiTheme="minorHAnsi" w:eastAsia="Calibri" w:hAnsiTheme="minorHAnsi" w:cstheme="minorHAnsi"/>
          <w:iCs/>
          <w:position w:val="0"/>
          <w:sz w:val="22"/>
          <w:szCs w:val="22"/>
          <w:lang w:eastAsia="en-US"/>
        </w:rPr>
        <w:t xml:space="preserve"> </w:t>
      </w:r>
      <w:proofErr w:type="spellStart"/>
      <w:r>
        <w:rPr>
          <w:rFonts w:asciiTheme="minorHAnsi" w:eastAsia="Calibri" w:hAnsiTheme="minorHAnsi" w:cstheme="minorHAnsi"/>
          <w:iCs/>
          <w:position w:val="0"/>
          <w:sz w:val="22"/>
          <w:szCs w:val="22"/>
          <w:lang w:eastAsia="en-US"/>
        </w:rPr>
        <w:t>t</w:t>
      </w:r>
      <w:r w:rsidRPr="00127413">
        <w:rPr>
          <w:rFonts w:asciiTheme="minorHAnsi" w:eastAsia="Calibri" w:hAnsiTheme="minorHAnsi" w:cstheme="minorHAnsi"/>
          <w:iCs/>
          <w:position w:val="0"/>
          <w:sz w:val="22"/>
          <w:szCs w:val="22"/>
          <w:lang w:eastAsia="en-US"/>
        </w:rPr>
        <w:t>ë</w:t>
      </w:r>
      <w:proofErr w:type="spellEnd"/>
      <w:r>
        <w:rPr>
          <w:rFonts w:asciiTheme="minorHAnsi" w:eastAsia="Calibri" w:hAnsiTheme="minorHAnsi" w:cstheme="minorHAnsi"/>
          <w:iCs/>
          <w:position w:val="0"/>
          <w:sz w:val="22"/>
          <w:szCs w:val="22"/>
          <w:lang w:eastAsia="en-US"/>
        </w:rPr>
        <w:t xml:space="preserve"> </w:t>
      </w:r>
      <w:proofErr w:type="spellStart"/>
      <w:r>
        <w:rPr>
          <w:rFonts w:asciiTheme="minorHAnsi" w:eastAsia="Calibri" w:hAnsiTheme="minorHAnsi" w:cstheme="minorHAnsi"/>
          <w:iCs/>
          <w:position w:val="0"/>
          <w:sz w:val="22"/>
          <w:szCs w:val="22"/>
          <w:lang w:eastAsia="en-US"/>
        </w:rPr>
        <w:t>siguruar</w:t>
      </w:r>
      <w:proofErr w:type="spellEnd"/>
      <w:r>
        <w:rPr>
          <w:rFonts w:asciiTheme="minorHAnsi" w:eastAsia="Calibri" w:hAnsiTheme="minorHAnsi" w:cstheme="minorHAnsi"/>
          <w:iCs/>
          <w:position w:val="0"/>
          <w:sz w:val="22"/>
          <w:szCs w:val="22"/>
          <w:lang w:eastAsia="en-US"/>
        </w:rPr>
        <w:t xml:space="preserve"> </w:t>
      </w:r>
      <w:proofErr w:type="spellStart"/>
      <w:r w:rsidRPr="00127413">
        <w:rPr>
          <w:rFonts w:asciiTheme="minorHAnsi" w:eastAsia="Calibri" w:hAnsiTheme="minorHAnsi" w:cstheme="minorHAnsi"/>
          <w:iCs/>
          <w:position w:val="0"/>
          <w:sz w:val="22"/>
          <w:szCs w:val="22"/>
          <w:lang w:eastAsia="en-US"/>
        </w:rPr>
        <w:t>zbatimin</w:t>
      </w:r>
      <w:proofErr w:type="spellEnd"/>
      <w:r w:rsidRPr="00127413">
        <w:rPr>
          <w:rFonts w:asciiTheme="minorHAnsi" w:eastAsia="Calibri" w:hAnsiTheme="minorHAnsi" w:cstheme="minorHAnsi"/>
          <w:iCs/>
          <w:position w:val="0"/>
          <w:sz w:val="22"/>
          <w:szCs w:val="22"/>
          <w:lang w:eastAsia="en-US"/>
        </w:rPr>
        <w:t xml:space="preserve"> </w:t>
      </w:r>
      <w:r w:rsidR="00A40A81">
        <w:rPr>
          <w:rFonts w:asciiTheme="minorHAnsi" w:eastAsia="Calibri" w:hAnsiTheme="minorHAnsi" w:cstheme="minorHAnsi"/>
          <w:iCs/>
          <w:position w:val="0"/>
          <w:sz w:val="22"/>
          <w:szCs w:val="22"/>
          <w:lang w:eastAsia="en-US"/>
        </w:rPr>
        <w:t>e</w:t>
      </w:r>
      <w:r w:rsidRPr="00127413">
        <w:rPr>
          <w:rFonts w:asciiTheme="minorHAnsi" w:eastAsia="Calibri" w:hAnsiTheme="minorHAnsi" w:cstheme="minorHAnsi"/>
          <w:iCs/>
          <w:position w:val="0"/>
          <w:sz w:val="22"/>
          <w:szCs w:val="22"/>
          <w:lang w:eastAsia="en-US"/>
        </w:rPr>
        <w:t xml:space="preserve"> </w:t>
      </w:r>
      <w:proofErr w:type="spellStart"/>
      <w:r w:rsidR="006E4AE7">
        <w:rPr>
          <w:rFonts w:asciiTheme="minorHAnsi" w:eastAsia="Calibri" w:hAnsiTheme="minorHAnsi" w:cstheme="minorHAnsi"/>
          <w:iCs/>
          <w:position w:val="0"/>
          <w:sz w:val="22"/>
          <w:szCs w:val="22"/>
          <w:lang w:eastAsia="en-US"/>
        </w:rPr>
        <w:t>tij</w:t>
      </w:r>
      <w:proofErr w:type="spellEnd"/>
      <w:r w:rsidRPr="00127413">
        <w:rPr>
          <w:rFonts w:asciiTheme="minorHAnsi" w:eastAsia="Calibri" w:hAnsiTheme="minorHAnsi" w:cstheme="minorHAnsi"/>
          <w:iCs/>
          <w:position w:val="0"/>
          <w:sz w:val="22"/>
          <w:szCs w:val="22"/>
          <w:lang w:eastAsia="en-US"/>
        </w:rPr>
        <w:t>.</w:t>
      </w:r>
    </w:p>
    <w:p w14:paraId="5B6DD5F5" w14:textId="2F23FD08" w:rsidR="00942BFA" w:rsidRDefault="00942BFA" w:rsidP="00042D7E">
      <w:pPr>
        <w:ind w:leftChars="0" w:left="0" w:firstLineChars="0" w:firstLine="0"/>
      </w:pPr>
    </w:p>
    <w:p w14:paraId="7FF6AA97" w14:textId="7CC982E3" w:rsidR="00786311" w:rsidRPr="00786311" w:rsidRDefault="00786311" w:rsidP="00786311">
      <w:pPr>
        <w:spacing w:before="240" w:after="0"/>
        <w:ind w:leftChars="0" w:left="0" w:firstLineChars="0" w:firstLine="0"/>
        <w:rPr>
          <w:rFonts w:ascii="Calibri" w:hAnsi="Calibri" w:cs="Calibri"/>
          <w:color w:val="FFFFFF" w:themeColor="background1"/>
          <w:sz w:val="22"/>
          <w:szCs w:val="22"/>
        </w:rPr>
      </w:pPr>
      <w:r w:rsidRPr="00786311">
        <w:rPr>
          <w:rFonts w:ascii="Calibri" w:hAnsi="Calibri" w:cs="Calibri"/>
          <w:noProof/>
          <w:sz w:val="22"/>
          <w:szCs w:val="22"/>
          <w:lang w:eastAsia="en-US"/>
        </w:rPr>
        <w:drawing>
          <wp:anchor distT="0" distB="0" distL="114300" distR="114300" simplePos="0" relativeHeight="251665408" behindDoc="1" locked="0" layoutInCell="1" allowOverlap="1" wp14:anchorId="34FB4D54" wp14:editId="27D26DB4">
            <wp:simplePos x="0" y="0"/>
            <wp:positionH relativeFrom="column">
              <wp:posOffset>-6350</wp:posOffset>
            </wp:positionH>
            <wp:positionV relativeFrom="paragraph">
              <wp:posOffset>66675</wp:posOffset>
            </wp:positionV>
            <wp:extent cx="628650" cy="409575"/>
            <wp:effectExtent l="0" t="0" r="0" b="9525"/>
            <wp:wrapTight wrapText="bothSides">
              <wp:wrapPolygon edited="0">
                <wp:start x="0" y="0"/>
                <wp:lineTo x="0" y="21098"/>
                <wp:lineTo x="20945" y="21098"/>
                <wp:lineTo x="20945" y="0"/>
                <wp:lineTo x="0" y="0"/>
              </wp:wrapPolygon>
            </wp:wrapTight>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628650" cy="409575"/>
                    </a:xfrm>
                    <a:prstGeom prst="rect">
                      <a:avLst/>
                    </a:prstGeom>
                    <a:ln/>
                  </pic:spPr>
                </pic:pic>
              </a:graphicData>
            </a:graphic>
            <wp14:sizeRelH relativeFrom="page">
              <wp14:pctWidth>0</wp14:pctWidth>
            </wp14:sizeRelH>
            <wp14:sizeRelV relativeFrom="page">
              <wp14:pctHeight>0</wp14:pctHeight>
            </wp14:sizeRelV>
          </wp:anchor>
        </w:drawing>
      </w:r>
      <w:r w:rsidRPr="00786311">
        <w:rPr>
          <w:rFonts w:ascii="Calibri" w:hAnsi="Calibri" w:cs="Calibri"/>
          <w:noProof/>
          <w:sz w:val="22"/>
          <w:szCs w:val="22"/>
          <w:lang w:eastAsia="en-US"/>
        </w:rPr>
        <w:t xml:space="preserve">Projekti financohet nga Bashkimi Evropian, pjesë e kontratës me numër </w:t>
      </w:r>
      <w:r w:rsidRPr="00786311">
        <w:rPr>
          <w:rFonts w:ascii="Calibri" w:eastAsia="Calibri" w:hAnsi="Calibri" w:cs="Calibri"/>
          <w:sz w:val="22"/>
          <w:szCs w:val="22"/>
        </w:rPr>
        <w:t>CTR433-184</w:t>
      </w:r>
    </w:p>
    <w:p w14:paraId="12AEEF01" w14:textId="5C13BDB2" w:rsidR="00786311" w:rsidRDefault="00786311" w:rsidP="00042D7E">
      <w:pPr>
        <w:ind w:leftChars="0" w:left="0" w:firstLineChars="0" w:firstLine="0"/>
      </w:pPr>
    </w:p>
    <w:p w14:paraId="70DF1192" w14:textId="77777777" w:rsidR="00786311" w:rsidRDefault="00786311" w:rsidP="00042D7E">
      <w:pPr>
        <w:ind w:leftChars="0" w:left="0" w:firstLineChars="0" w:firstLine="0"/>
      </w:pPr>
    </w:p>
    <w:p w14:paraId="09ABD4AF" w14:textId="77777777" w:rsidR="00497B79" w:rsidRDefault="0088555A" w:rsidP="00042D7E">
      <w:pPr>
        <w:ind w:leftChars="0" w:left="0" w:firstLineChars="0" w:firstLine="0"/>
      </w:pPr>
      <w:proofErr w:type="spellStart"/>
      <w:r>
        <w:t>Pë</w:t>
      </w:r>
      <w:proofErr w:type="spellEnd"/>
      <w:r>
        <w:t xml:space="preserve"> </w:t>
      </w:r>
      <w:proofErr w:type="spellStart"/>
      <w:r>
        <w:t>më</w:t>
      </w:r>
      <w:proofErr w:type="spellEnd"/>
      <w:r>
        <w:t xml:space="preserve"> </w:t>
      </w:r>
      <w:proofErr w:type="spellStart"/>
      <w:r>
        <w:t>shumë</w:t>
      </w:r>
      <w:proofErr w:type="spellEnd"/>
      <w:r>
        <w:t xml:space="preserve"> </w:t>
      </w:r>
      <w:proofErr w:type="spellStart"/>
      <w:r>
        <w:t>mbi</w:t>
      </w:r>
      <w:proofErr w:type="spellEnd"/>
      <w:r>
        <w:t xml:space="preserve"> </w:t>
      </w:r>
      <w:proofErr w:type="spellStart"/>
      <w:r>
        <w:t>tërbimin</w:t>
      </w:r>
      <w:proofErr w:type="spellEnd"/>
      <w:r>
        <w:t xml:space="preserve"> </w:t>
      </w:r>
      <w:proofErr w:type="spellStart"/>
      <w:r>
        <w:t>mund</w:t>
      </w:r>
      <w:proofErr w:type="spellEnd"/>
      <w:r>
        <w:t xml:space="preserve"> </w:t>
      </w:r>
      <w:proofErr w:type="spellStart"/>
      <w:r>
        <w:t>të</w:t>
      </w:r>
      <w:proofErr w:type="spellEnd"/>
      <w:r>
        <w:t xml:space="preserve"> </w:t>
      </w:r>
      <w:proofErr w:type="spellStart"/>
      <w:r>
        <w:t>ndiqni</w:t>
      </w:r>
      <w:proofErr w:type="spellEnd"/>
      <w:r>
        <w:t>:</w:t>
      </w:r>
      <w:r w:rsidR="00497B79" w:rsidRPr="00497B79">
        <w:t xml:space="preserve"> </w:t>
      </w:r>
    </w:p>
    <w:p w14:paraId="620827E4" w14:textId="085D7FFA" w:rsidR="00786311" w:rsidRDefault="00786311" w:rsidP="00042D7E">
      <w:pPr>
        <w:ind w:leftChars="0" w:left="0" w:firstLineChars="0" w:firstLine="0"/>
        <w:rPr>
          <w:rFonts w:asciiTheme="minorHAnsi" w:hAnsiTheme="minorHAnsi" w:cstheme="minorHAnsi"/>
          <w:sz w:val="22"/>
          <w:szCs w:val="22"/>
        </w:rPr>
      </w:pPr>
      <w:proofErr w:type="spellStart"/>
      <w:r>
        <w:rPr>
          <w:rFonts w:asciiTheme="minorHAnsi" w:hAnsiTheme="minorHAnsi" w:cstheme="minorHAnsi"/>
          <w:sz w:val="22"/>
          <w:szCs w:val="22"/>
        </w:rPr>
        <w:t>Klipet</w:t>
      </w:r>
      <w:proofErr w:type="spellEnd"/>
      <w:r>
        <w:rPr>
          <w:rFonts w:asciiTheme="minorHAnsi" w:hAnsiTheme="minorHAnsi" w:cstheme="minorHAnsi"/>
          <w:sz w:val="22"/>
          <w:szCs w:val="22"/>
        </w:rPr>
        <w:t xml:space="preserve"> per TV</w:t>
      </w:r>
    </w:p>
    <w:p w14:paraId="006978C1" w14:textId="4915BD33" w:rsidR="00786311" w:rsidRPr="00786311" w:rsidRDefault="00786311" w:rsidP="00042D7E">
      <w:pPr>
        <w:ind w:leftChars="0" w:left="0" w:firstLineChars="0" w:firstLine="0"/>
        <w:rPr>
          <w:rFonts w:asciiTheme="minorHAnsi" w:hAnsiTheme="minorHAnsi" w:cstheme="minorHAnsi"/>
          <w:sz w:val="22"/>
          <w:szCs w:val="22"/>
        </w:rPr>
      </w:pPr>
      <w:hyperlink r:id="rId22" w:history="1">
        <w:r w:rsidRPr="00786311">
          <w:rPr>
            <w:rStyle w:val="Hyperlink"/>
            <w:rFonts w:asciiTheme="minorHAnsi" w:hAnsiTheme="minorHAnsi" w:cstheme="minorHAnsi"/>
            <w:sz w:val="22"/>
            <w:szCs w:val="22"/>
          </w:rPr>
          <w:t>Oral Rabies Vaccination - YouTube</w:t>
        </w:r>
      </w:hyperlink>
    </w:p>
    <w:p w14:paraId="64DF4590" w14:textId="10FC0FD4" w:rsidR="00786311" w:rsidRPr="00786311" w:rsidRDefault="00786311" w:rsidP="00042D7E">
      <w:pPr>
        <w:ind w:leftChars="0" w:left="0" w:firstLineChars="0" w:firstLine="0"/>
        <w:rPr>
          <w:rFonts w:asciiTheme="minorHAnsi" w:hAnsiTheme="minorHAnsi" w:cstheme="minorHAnsi"/>
          <w:sz w:val="22"/>
          <w:szCs w:val="22"/>
        </w:rPr>
      </w:pPr>
      <w:hyperlink r:id="rId23" w:history="1">
        <w:r w:rsidRPr="00786311">
          <w:rPr>
            <w:rStyle w:val="Hyperlink"/>
            <w:rFonts w:asciiTheme="minorHAnsi" w:hAnsiTheme="minorHAnsi" w:cstheme="minorHAnsi"/>
            <w:sz w:val="22"/>
            <w:szCs w:val="22"/>
          </w:rPr>
          <w:t>Monitoring Rabies Vaccination - YouTube</w:t>
        </w:r>
      </w:hyperlink>
    </w:p>
    <w:p w14:paraId="51A52F55" w14:textId="06035B89" w:rsidR="00786311" w:rsidRDefault="00786311" w:rsidP="00042D7E">
      <w:pPr>
        <w:ind w:leftChars="0" w:left="0" w:firstLineChars="0" w:firstLine="0"/>
        <w:rPr>
          <w:rFonts w:asciiTheme="minorHAnsi" w:hAnsiTheme="minorHAnsi" w:cstheme="minorHAnsi"/>
          <w:sz w:val="22"/>
          <w:szCs w:val="22"/>
        </w:rPr>
      </w:pPr>
    </w:p>
    <w:p w14:paraId="49DB55B6" w14:textId="1B0318EF" w:rsidR="00786311" w:rsidRDefault="00786311" w:rsidP="00042D7E">
      <w:pPr>
        <w:ind w:leftChars="0" w:left="0" w:firstLineChars="0" w:firstLine="0"/>
        <w:rPr>
          <w:rFonts w:asciiTheme="minorHAnsi" w:hAnsiTheme="minorHAnsi" w:cstheme="minorHAnsi"/>
          <w:sz w:val="22"/>
          <w:szCs w:val="22"/>
        </w:rPr>
      </w:pPr>
      <w:r>
        <w:rPr>
          <w:rFonts w:asciiTheme="minorHAnsi" w:hAnsiTheme="minorHAnsi" w:cstheme="minorHAnsi"/>
          <w:sz w:val="22"/>
          <w:szCs w:val="22"/>
        </w:rPr>
        <w:t xml:space="preserve">Video </w:t>
      </w:r>
      <w:proofErr w:type="spellStart"/>
      <w:r>
        <w:rPr>
          <w:rFonts w:asciiTheme="minorHAnsi" w:hAnsiTheme="minorHAnsi" w:cstheme="minorHAnsi"/>
          <w:sz w:val="22"/>
          <w:szCs w:val="22"/>
        </w:rPr>
        <w:t>animuese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perkthim</w:t>
      </w:r>
      <w:proofErr w:type="spellEnd"/>
      <w:r>
        <w:rPr>
          <w:rFonts w:asciiTheme="minorHAnsi" w:hAnsiTheme="minorHAnsi" w:cstheme="minorHAnsi"/>
          <w:sz w:val="22"/>
          <w:szCs w:val="22"/>
        </w:rPr>
        <w:t>)</w:t>
      </w:r>
    </w:p>
    <w:p w14:paraId="3035ED2B" w14:textId="6EC9E00C" w:rsidR="0088555A" w:rsidRPr="00786311" w:rsidRDefault="00000000" w:rsidP="00042D7E">
      <w:pPr>
        <w:ind w:leftChars="0" w:left="0" w:firstLineChars="0" w:firstLine="0"/>
        <w:rPr>
          <w:rFonts w:asciiTheme="minorHAnsi" w:eastAsia="Times New Roman" w:hAnsiTheme="minorHAnsi" w:cstheme="minorHAnsi"/>
          <w:color w:val="0563C1"/>
          <w:sz w:val="22"/>
          <w:szCs w:val="22"/>
          <w:u w:val="single"/>
        </w:rPr>
      </w:pPr>
      <w:hyperlink r:id="rId24" w:history="1">
        <w:proofErr w:type="spellStart"/>
        <w:r w:rsidR="00497B79" w:rsidRPr="00786311">
          <w:rPr>
            <w:rFonts w:asciiTheme="minorHAnsi" w:eastAsia="Times New Roman" w:hAnsiTheme="minorHAnsi" w:cstheme="minorHAnsi"/>
            <w:color w:val="0563C1"/>
            <w:sz w:val="22"/>
            <w:szCs w:val="22"/>
            <w:u w:val="single"/>
          </w:rPr>
          <w:t>Tërbimi</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ende</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merr</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jetë</w:t>
        </w:r>
        <w:proofErr w:type="spellEnd"/>
        <w:r w:rsidR="00497B79" w:rsidRPr="00786311">
          <w:rPr>
            <w:rFonts w:asciiTheme="minorHAnsi" w:eastAsia="Times New Roman" w:hAnsiTheme="minorHAnsi" w:cstheme="minorHAnsi"/>
            <w:color w:val="0563C1"/>
            <w:sz w:val="22"/>
            <w:szCs w:val="22"/>
            <w:u w:val="single"/>
          </w:rPr>
          <w:t>! - YouTube</w:t>
        </w:r>
      </w:hyperlink>
    </w:p>
    <w:p w14:paraId="72C6D4EE" w14:textId="3771B84B" w:rsidR="00497B79" w:rsidRPr="00786311" w:rsidRDefault="00000000" w:rsidP="00042D7E">
      <w:pPr>
        <w:ind w:leftChars="0" w:left="0" w:firstLineChars="0" w:firstLine="0"/>
        <w:rPr>
          <w:rFonts w:asciiTheme="minorHAnsi" w:eastAsia="Times New Roman" w:hAnsiTheme="minorHAnsi" w:cstheme="minorHAnsi"/>
          <w:color w:val="0563C1"/>
          <w:sz w:val="22"/>
          <w:szCs w:val="22"/>
          <w:u w:val="single"/>
        </w:rPr>
      </w:pPr>
      <w:hyperlink r:id="rId25" w:history="1">
        <w:proofErr w:type="spellStart"/>
        <w:r w:rsidR="00497B79" w:rsidRPr="00786311">
          <w:rPr>
            <w:rFonts w:asciiTheme="minorHAnsi" w:eastAsia="Times New Roman" w:hAnsiTheme="minorHAnsi" w:cstheme="minorHAnsi"/>
            <w:color w:val="0563C1"/>
            <w:sz w:val="22"/>
            <w:szCs w:val="22"/>
            <w:u w:val="single"/>
          </w:rPr>
          <w:t>Për</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të</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zhdukur</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tërbimin</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na</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duhen</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vaksina</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cilësore</w:t>
        </w:r>
        <w:proofErr w:type="spellEnd"/>
        <w:r w:rsidR="00497B79" w:rsidRPr="00786311">
          <w:rPr>
            <w:rFonts w:asciiTheme="minorHAnsi" w:eastAsia="Times New Roman" w:hAnsiTheme="minorHAnsi" w:cstheme="minorHAnsi"/>
            <w:color w:val="0563C1"/>
            <w:sz w:val="22"/>
            <w:szCs w:val="22"/>
            <w:u w:val="single"/>
          </w:rPr>
          <w:t xml:space="preserve"> - YouTube</w:t>
        </w:r>
      </w:hyperlink>
    </w:p>
    <w:p w14:paraId="2CD5B157" w14:textId="434BECC0" w:rsidR="00497B79" w:rsidRPr="00786311" w:rsidRDefault="00000000" w:rsidP="00042D7E">
      <w:pPr>
        <w:ind w:leftChars="0" w:left="0" w:firstLineChars="0" w:firstLine="0"/>
        <w:rPr>
          <w:rFonts w:asciiTheme="minorHAnsi" w:eastAsia="Times New Roman" w:hAnsiTheme="minorHAnsi" w:cstheme="minorHAnsi"/>
          <w:color w:val="0563C1"/>
          <w:sz w:val="22"/>
          <w:szCs w:val="22"/>
          <w:u w:val="single"/>
        </w:rPr>
      </w:pPr>
      <w:hyperlink r:id="rId26" w:history="1">
        <w:proofErr w:type="spellStart"/>
        <w:r w:rsidR="00497B79" w:rsidRPr="00786311">
          <w:rPr>
            <w:rFonts w:asciiTheme="minorHAnsi" w:eastAsia="Times New Roman" w:hAnsiTheme="minorHAnsi" w:cstheme="minorHAnsi"/>
            <w:color w:val="0563C1"/>
            <w:sz w:val="22"/>
            <w:szCs w:val="22"/>
            <w:u w:val="single"/>
          </w:rPr>
          <w:t>Tërbimi</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Vaksino</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qenin</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tënd</w:t>
        </w:r>
        <w:proofErr w:type="spellEnd"/>
        <w:r w:rsidR="00497B79" w:rsidRPr="00786311">
          <w:rPr>
            <w:rFonts w:asciiTheme="minorHAnsi" w:eastAsia="Times New Roman" w:hAnsiTheme="minorHAnsi" w:cstheme="minorHAnsi"/>
            <w:color w:val="0563C1"/>
            <w:sz w:val="22"/>
            <w:szCs w:val="22"/>
            <w:u w:val="single"/>
          </w:rPr>
          <w:t xml:space="preserve"> - YouTube</w:t>
        </w:r>
      </w:hyperlink>
    </w:p>
    <w:p w14:paraId="2CFF3FD2" w14:textId="68C054DF" w:rsidR="00497B79" w:rsidRPr="00786311" w:rsidRDefault="00000000" w:rsidP="00042D7E">
      <w:pPr>
        <w:ind w:leftChars="0" w:left="0" w:firstLineChars="0" w:firstLine="0"/>
        <w:rPr>
          <w:rFonts w:asciiTheme="minorHAnsi" w:eastAsia="Times New Roman" w:hAnsiTheme="minorHAnsi" w:cstheme="minorHAnsi"/>
          <w:color w:val="0563C1"/>
          <w:sz w:val="22"/>
          <w:szCs w:val="22"/>
          <w:u w:val="single"/>
        </w:rPr>
      </w:pPr>
      <w:hyperlink r:id="rId27" w:history="1">
        <w:proofErr w:type="spellStart"/>
        <w:r w:rsidR="00497B79" w:rsidRPr="00786311">
          <w:rPr>
            <w:rFonts w:asciiTheme="minorHAnsi" w:eastAsia="Times New Roman" w:hAnsiTheme="minorHAnsi" w:cstheme="minorHAnsi"/>
            <w:color w:val="0563C1"/>
            <w:sz w:val="22"/>
            <w:szCs w:val="22"/>
            <w:u w:val="single"/>
          </w:rPr>
          <w:t>Vaksino</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qenin</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tënd</w:t>
        </w:r>
        <w:proofErr w:type="spellEnd"/>
        <w:r w:rsidR="00497B79" w:rsidRPr="00786311">
          <w:rPr>
            <w:rFonts w:asciiTheme="minorHAnsi" w:eastAsia="Times New Roman" w:hAnsiTheme="minorHAnsi" w:cstheme="minorHAnsi"/>
            <w:color w:val="0563C1"/>
            <w:sz w:val="22"/>
            <w:szCs w:val="22"/>
            <w:u w:val="single"/>
          </w:rPr>
          <w:t xml:space="preserve"> — </w:t>
        </w:r>
        <w:proofErr w:type="spellStart"/>
        <w:r w:rsidR="00497B79" w:rsidRPr="00786311">
          <w:rPr>
            <w:rFonts w:asciiTheme="minorHAnsi" w:eastAsia="Times New Roman" w:hAnsiTheme="minorHAnsi" w:cstheme="minorHAnsi"/>
            <w:color w:val="0563C1"/>
            <w:sz w:val="22"/>
            <w:szCs w:val="22"/>
            <w:u w:val="single"/>
          </w:rPr>
          <w:t>Mbro</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veten</w:t>
        </w:r>
        <w:proofErr w:type="spellEnd"/>
        <w:r w:rsidR="00497B79" w:rsidRPr="00786311">
          <w:rPr>
            <w:rFonts w:asciiTheme="minorHAnsi" w:eastAsia="Times New Roman" w:hAnsiTheme="minorHAnsi" w:cstheme="minorHAnsi"/>
            <w:color w:val="0563C1"/>
            <w:sz w:val="22"/>
            <w:szCs w:val="22"/>
            <w:u w:val="single"/>
          </w:rPr>
          <w:t>! - YouTube</w:t>
        </w:r>
      </w:hyperlink>
    </w:p>
    <w:p w14:paraId="3584D00B" w14:textId="5FC9DA73" w:rsidR="00497B79" w:rsidRPr="00786311" w:rsidRDefault="00000000" w:rsidP="00042D7E">
      <w:pPr>
        <w:ind w:leftChars="0" w:left="0" w:firstLineChars="0" w:firstLine="0"/>
        <w:rPr>
          <w:rFonts w:asciiTheme="minorHAnsi" w:eastAsia="Times New Roman" w:hAnsiTheme="minorHAnsi" w:cstheme="minorHAnsi"/>
          <w:color w:val="0563C1"/>
          <w:sz w:val="22"/>
          <w:szCs w:val="22"/>
          <w:u w:val="single"/>
        </w:rPr>
      </w:pPr>
      <w:hyperlink r:id="rId28" w:history="1">
        <w:proofErr w:type="spellStart"/>
        <w:r w:rsidR="00497B79" w:rsidRPr="00786311">
          <w:rPr>
            <w:rFonts w:asciiTheme="minorHAnsi" w:eastAsia="Times New Roman" w:hAnsiTheme="minorHAnsi" w:cstheme="minorHAnsi"/>
            <w:color w:val="0563C1"/>
            <w:sz w:val="22"/>
            <w:szCs w:val="22"/>
            <w:u w:val="single"/>
          </w:rPr>
          <w:t>Tërbimi</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mbaron</w:t>
        </w:r>
        <w:proofErr w:type="spellEnd"/>
        <w:r w:rsidR="00497B79" w:rsidRPr="00786311">
          <w:rPr>
            <w:rFonts w:asciiTheme="minorHAnsi" w:eastAsia="Times New Roman" w:hAnsiTheme="minorHAnsi" w:cstheme="minorHAnsi"/>
            <w:color w:val="0563C1"/>
            <w:sz w:val="22"/>
            <w:szCs w:val="22"/>
            <w:u w:val="single"/>
          </w:rPr>
          <w:t xml:space="preserve"> </w:t>
        </w:r>
        <w:proofErr w:type="spellStart"/>
        <w:r w:rsidR="00497B79" w:rsidRPr="00786311">
          <w:rPr>
            <w:rFonts w:asciiTheme="minorHAnsi" w:eastAsia="Times New Roman" w:hAnsiTheme="minorHAnsi" w:cstheme="minorHAnsi"/>
            <w:color w:val="0563C1"/>
            <w:sz w:val="22"/>
            <w:szCs w:val="22"/>
            <w:u w:val="single"/>
          </w:rPr>
          <w:t>ketu</w:t>
        </w:r>
        <w:proofErr w:type="spellEnd"/>
        <w:r w:rsidR="00497B79" w:rsidRPr="00786311">
          <w:rPr>
            <w:rFonts w:asciiTheme="minorHAnsi" w:eastAsia="Times New Roman" w:hAnsiTheme="minorHAnsi" w:cstheme="minorHAnsi"/>
            <w:color w:val="0563C1"/>
            <w:sz w:val="22"/>
            <w:szCs w:val="22"/>
            <w:u w:val="single"/>
          </w:rPr>
          <w:t>. - YouTube</w:t>
        </w:r>
      </w:hyperlink>
    </w:p>
    <w:p w14:paraId="74A38E64" w14:textId="76715188" w:rsidR="000D0D68" w:rsidRPr="002F041D" w:rsidRDefault="00000000" w:rsidP="00786311">
      <w:pPr>
        <w:ind w:leftChars="0" w:left="0" w:firstLineChars="0" w:firstLine="0"/>
        <w:rPr>
          <w:rFonts w:asciiTheme="minorHAnsi" w:hAnsiTheme="minorHAnsi" w:cstheme="minorHAnsi"/>
          <w:sz w:val="22"/>
          <w:szCs w:val="22"/>
        </w:rPr>
      </w:pPr>
      <w:hyperlink r:id="rId29" w:history="1">
        <w:r w:rsidR="00497B79" w:rsidRPr="00786311">
          <w:rPr>
            <w:rFonts w:asciiTheme="minorHAnsi" w:eastAsia="Times New Roman" w:hAnsiTheme="minorHAnsi" w:cstheme="minorHAnsi"/>
            <w:color w:val="0563C1"/>
            <w:sz w:val="22"/>
            <w:szCs w:val="22"/>
            <w:u w:val="single"/>
          </w:rPr>
          <w:t>JO ME VDEKJE NGA TERBIMI</w:t>
        </w:r>
      </w:hyperlink>
    </w:p>
    <w:sectPr w:rsidR="000D0D68" w:rsidRPr="002F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mpt">
    <w:altName w:val="Leelawadee UI"/>
    <w:charset w:val="DE"/>
    <w:family w:val="auto"/>
    <w:pitch w:val="variable"/>
    <w:sig w:usb0="21000007" w:usb1="00000001" w:usb2="00000000" w:usb3="00000000" w:csb0="0001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410D"/>
    <w:multiLevelType w:val="hybridMultilevel"/>
    <w:tmpl w:val="7CA8ADC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FEE73FF"/>
    <w:multiLevelType w:val="hybridMultilevel"/>
    <w:tmpl w:val="B2D40D26"/>
    <w:lvl w:ilvl="0" w:tplc="F5626D76">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332255BB"/>
    <w:multiLevelType w:val="hybridMultilevel"/>
    <w:tmpl w:val="79ECBA68"/>
    <w:lvl w:ilvl="0" w:tplc="04090001">
      <w:start w:val="1"/>
      <w:numFmt w:val="bullet"/>
      <w:lvlText w:val=""/>
      <w:lvlJc w:val="left"/>
      <w:pPr>
        <w:ind w:left="2883" w:hanging="360"/>
      </w:pPr>
      <w:rPr>
        <w:rFonts w:ascii="Symbol" w:hAnsi="Symbol"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3" w15:restartNumberingAfterBreak="0">
    <w:nsid w:val="4BB943CB"/>
    <w:multiLevelType w:val="hybridMultilevel"/>
    <w:tmpl w:val="1BAACB02"/>
    <w:lvl w:ilvl="0" w:tplc="04090001">
      <w:start w:val="1"/>
      <w:numFmt w:val="bullet"/>
      <w:lvlText w:val=""/>
      <w:lvlJc w:val="left"/>
      <w:pPr>
        <w:ind w:left="2350" w:hanging="360"/>
      </w:pPr>
      <w:rPr>
        <w:rFonts w:ascii="Symbol" w:hAnsi="Symbol" w:hint="default"/>
      </w:rPr>
    </w:lvl>
    <w:lvl w:ilvl="1" w:tplc="04090003" w:tentative="1">
      <w:start w:val="1"/>
      <w:numFmt w:val="bullet"/>
      <w:lvlText w:val="o"/>
      <w:lvlJc w:val="left"/>
      <w:pPr>
        <w:ind w:left="3070" w:hanging="360"/>
      </w:pPr>
      <w:rPr>
        <w:rFonts w:ascii="Courier New" w:hAnsi="Courier New" w:cs="Courier New" w:hint="default"/>
      </w:rPr>
    </w:lvl>
    <w:lvl w:ilvl="2" w:tplc="04090005" w:tentative="1">
      <w:start w:val="1"/>
      <w:numFmt w:val="bullet"/>
      <w:lvlText w:val=""/>
      <w:lvlJc w:val="left"/>
      <w:pPr>
        <w:ind w:left="3790" w:hanging="360"/>
      </w:pPr>
      <w:rPr>
        <w:rFonts w:ascii="Wingdings" w:hAnsi="Wingdings" w:hint="default"/>
      </w:rPr>
    </w:lvl>
    <w:lvl w:ilvl="3" w:tplc="04090001" w:tentative="1">
      <w:start w:val="1"/>
      <w:numFmt w:val="bullet"/>
      <w:lvlText w:val=""/>
      <w:lvlJc w:val="left"/>
      <w:pPr>
        <w:ind w:left="4510" w:hanging="360"/>
      </w:pPr>
      <w:rPr>
        <w:rFonts w:ascii="Symbol" w:hAnsi="Symbol" w:hint="default"/>
      </w:rPr>
    </w:lvl>
    <w:lvl w:ilvl="4" w:tplc="04090003" w:tentative="1">
      <w:start w:val="1"/>
      <w:numFmt w:val="bullet"/>
      <w:lvlText w:val="o"/>
      <w:lvlJc w:val="left"/>
      <w:pPr>
        <w:ind w:left="5230" w:hanging="360"/>
      </w:pPr>
      <w:rPr>
        <w:rFonts w:ascii="Courier New" w:hAnsi="Courier New" w:cs="Courier New" w:hint="default"/>
      </w:rPr>
    </w:lvl>
    <w:lvl w:ilvl="5" w:tplc="04090005" w:tentative="1">
      <w:start w:val="1"/>
      <w:numFmt w:val="bullet"/>
      <w:lvlText w:val=""/>
      <w:lvlJc w:val="left"/>
      <w:pPr>
        <w:ind w:left="5950" w:hanging="360"/>
      </w:pPr>
      <w:rPr>
        <w:rFonts w:ascii="Wingdings" w:hAnsi="Wingdings" w:hint="default"/>
      </w:rPr>
    </w:lvl>
    <w:lvl w:ilvl="6" w:tplc="04090001" w:tentative="1">
      <w:start w:val="1"/>
      <w:numFmt w:val="bullet"/>
      <w:lvlText w:val=""/>
      <w:lvlJc w:val="left"/>
      <w:pPr>
        <w:ind w:left="6670" w:hanging="360"/>
      </w:pPr>
      <w:rPr>
        <w:rFonts w:ascii="Symbol" w:hAnsi="Symbol" w:hint="default"/>
      </w:rPr>
    </w:lvl>
    <w:lvl w:ilvl="7" w:tplc="04090003" w:tentative="1">
      <w:start w:val="1"/>
      <w:numFmt w:val="bullet"/>
      <w:lvlText w:val="o"/>
      <w:lvlJc w:val="left"/>
      <w:pPr>
        <w:ind w:left="7390" w:hanging="360"/>
      </w:pPr>
      <w:rPr>
        <w:rFonts w:ascii="Courier New" w:hAnsi="Courier New" w:cs="Courier New" w:hint="default"/>
      </w:rPr>
    </w:lvl>
    <w:lvl w:ilvl="8" w:tplc="04090005" w:tentative="1">
      <w:start w:val="1"/>
      <w:numFmt w:val="bullet"/>
      <w:lvlText w:val=""/>
      <w:lvlJc w:val="left"/>
      <w:pPr>
        <w:ind w:left="8110" w:hanging="360"/>
      </w:pPr>
      <w:rPr>
        <w:rFonts w:ascii="Wingdings" w:hAnsi="Wingdings" w:hint="default"/>
      </w:rPr>
    </w:lvl>
  </w:abstractNum>
  <w:abstractNum w:abstractNumId="4" w15:restartNumberingAfterBreak="0">
    <w:nsid w:val="66284C20"/>
    <w:multiLevelType w:val="hybridMultilevel"/>
    <w:tmpl w:val="FDE4A046"/>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5" w15:restartNumberingAfterBreak="0">
    <w:nsid w:val="719D5F70"/>
    <w:multiLevelType w:val="hybridMultilevel"/>
    <w:tmpl w:val="789C8D82"/>
    <w:lvl w:ilvl="0" w:tplc="1972ACAA">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348097217">
    <w:abstractNumId w:val="3"/>
  </w:num>
  <w:num w:numId="2" w16cid:durableId="1173913441">
    <w:abstractNumId w:val="4"/>
  </w:num>
  <w:num w:numId="3" w16cid:durableId="1902860952">
    <w:abstractNumId w:val="2"/>
  </w:num>
  <w:num w:numId="4" w16cid:durableId="858927979">
    <w:abstractNumId w:val="0"/>
  </w:num>
  <w:num w:numId="5" w16cid:durableId="2010405233">
    <w:abstractNumId w:val="5"/>
  </w:num>
  <w:num w:numId="6" w16cid:durableId="180932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BF6"/>
    <w:rsid w:val="00042D7E"/>
    <w:rsid w:val="000431B2"/>
    <w:rsid w:val="000D0D68"/>
    <w:rsid w:val="00127413"/>
    <w:rsid w:val="002F041D"/>
    <w:rsid w:val="00314851"/>
    <w:rsid w:val="00497B79"/>
    <w:rsid w:val="005F50F8"/>
    <w:rsid w:val="00696949"/>
    <w:rsid w:val="006E4AE7"/>
    <w:rsid w:val="00786311"/>
    <w:rsid w:val="0088555A"/>
    <w:rsid w:val="00941BF6"/>
    <w:rsid w:val="00942BFA"/>
    <w:rsid w:val="00A13382"/>
    <w:rsid w:val="00A40A81"/>
    <w:rsid w:val="00B257CC"/>
    <w:rsid w:val="00E8160B"/>
    <w:rsid w:val="00F31A3F"/>
    <w:rsid w:val="00F4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74FC"/>
  <w15:chartTrackingRefBased/>
  <w15:docId w15:val="{F3B5B35C-817A-4348-9F00-1ADC47A8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F6"/>
    <w:pPr>
      <w:suppressAutoHyphens/>
      <w:spacing w:after="60" w:line="1" w:lineRule="atLeast"/>
      <w:ind w:leftChars="-1" w:left="-1" w:hangingChars="1" w:hanging="1"/>
      <w:textDirection w:val="btLr"/>
      <w:textAlignment w:val="top"/>
      <w:outlineLvl w:val="0"/>
    </w:pPr>
    <w:rPr>
      <w:rFonts w:ascii="Prompt" w:eastAsia="Prompt" w:hAnsi="Prompt" w:cs="Prompt"/>
      <w:position w:val="-1"/>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List Paragraph1,PDP DOCUMENT SUBTITLE,Indent,Table of contents numbered,En tête 1,List Paragraph in table,Akapit z listą,Bullet List,Heading 2_sj,Dot pt,Numbered Para 1,List Paragraph Char Char Char,Bullet 1"/>
    <w:basedOn w:val="Normal"/>
    <w:link w:val="ListParagraphChar"/>
    <w:uiPriority w:val="34"/>
    <w:qFormat/>
    <w:rsid w:val="00941BF6"/>
    <w:pPr>
      <w:suppressAutoHyphens w:val="0"/>
      <w:spacing w:after="160" w:line="259" w:lineRule="auto"/>
      <w:ind w:leftChars="0" w:left="720" w:firstLineChars="0" w:firstLine="0"/>
      <w:contextualSpacing/>
      <w:textDirection w:val="lrTb"/>
      <w:textAlignment w:val="auto"/>
      <w:outlineLvl w:val="9"/>
    </w:pPr>
    <w:rPr>
      <w:rFonts w:ascii="Calibri" w:eastAsia="Calibri" w:hAnsi="Calibri" w:cs="Times New Roman"/>
      <w:position w:val="0"/>
      <w:sz w:val="22"/>
      <w:szCs w:val="22"/>
      <w:lang w:eastAsia="en-US"/>
    </w:rPr>
  </w:style>
  <w:style w:type="character" w:customStyle="1" w:styleId="ListParagraphChar">
    <w:name w:val="List Paragraph Char"/>
    <w:aliases w:val="Bullet Points Char,Liste Paragraf Char,List Paragraph1 Char,PDP DOCUMENT SUBTITLE Char,Indent Char,Table of contents numbered Char,En tête 1 Char,List Paragraph in table Char,Akapit z listą Char,Bullet List Char,Heading 2_sj Char"/>
    <w:link w:val="ListParagraph"/>
    <w:uiPriority w:val="34"/>
    <w:qFormat/>
    <w:locked/>
    <w:rsid w:val="00941BF6"/>
    <w:rPr>
      <w:rFonts w:ascii="Calibri" w:eastAsia="Calibri" w:hAnsi="Calibri" w:cs="Times New Roman"/>
    </w:rPr>
  </w:style>
  <w:style w:type="character" w:styleId="CommentReference">
    <w:name w:val="annotation reference"/>
    <w:basedOn w:val="DefaultParagraphFont"/>
    <w:uiPriority w:val="99"/>
    <w:semiHidden/>
    <w:unhideWhenUsed/>
    <w:rsid w:val="00F406AE"/>
    <w:rPr>
      <w:sz w:val="16"/>
      <w:szCs w:val="16"/>
    </w:rPr>
  </w:style>
  <w:style w:type="paragraph" w:styleId="CommentText">
    <w:name w:val="annotation text"/>
    <w:basedOn w:val="Normal"/>
    <w:link w:val="CommentTextChar"/>
    <w:uiPriority w:val="99"/>
    <w:unhideWhenUsed/>
    <w:rsid w:val="00F406AE"/>
    <w:pPr>
      <w:spacing w:line="240" w:lineRule="auto"/>
    </w:pPr>
  </w:style>
  <w:style w:type="character" w:customStyle="1" w:styleId="CommentTextChar">
    <w:name w:val="Comment Text Char"/>
    <w:basedOn w:val="DefaultParagraphFont"/>
    <w:link w:val="CommentText"/>
    <w:uiPriority w:val="99"/>
    <w:rsid w:val="00F406AE"/>
    <w:rPr>
      <w:rFonts w:ascii="Prompt" w:eastAsia="Prompt" w:hAnsi="Prompt" w:cs="Prompt"/>
      <w:position w:val="-1"/>
      <w:sz w:val="20"/>
      <w:szCs w:val="20"/>
      <w:lang w:eastAsia="fr-FR"/>
    </w:rPr>
  </w:style>
  <w:style w:type="paragraph" w:styleId="CommentSubject">
    <w:name w:val="annotation subject"/>
    <w:basedOn w:val="CommentText"/>
    <w:next w:val="CommentText"/>
    <w:link w:val="CommentSubjectChar"/>
    <w:uiPriority w:val="99"/>
    <w:semiHidden/>
    <w:unhideWhenUsed/>
    <w:rsid w:val="00F406AE"/>
    <w:rPr>
      <w:b/>
      <w:bCs/>
    </w:rPr>
  </w:style>
  <w:style w:type="character" w:customStyle="1" w:styleId="CommentSubjectChar">
    <w:name w:val="Comment Subject Char"/>
    <w:basedOn w:val="CommentTextChar"/>
    <w:link w:val="CommentSubject"/>
    <w:uiPriority w:val="99"/>
    <w:semiHidden/>
    <w:rsid w:val="00F406AE"/>
    <w:rPr>
      <w:rFonts w:ascii="Prompt" w:eastAsia="Prompt" w:hAnsi="Prompt" w:cs="Prompt"/>
      <w:b/>
      <w:bCs/>
      <w:position w:val="-1"/>
      <w:sz w:val="20"/>
      <w:szCs w:val="20"/>
      <w:lang w:eastAsia="fr-FR"/>
    </w:rPr>
  </w:style>
  <w:style w:type="paragraph" w:styleId="BalloonText">
    <w:name w:val="Balloon Text"/>
    <w:basedOn w:val="Normal"/>
    <w:link w:val="BalloonTextChar"/>
    <w:uiPriority w:val="99"/>
    <w:semiHidden/>
    <w:unhideWhenUsed/>
    <w:rsid w:val="00F40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6AE"/>
    <w:rPr>
      <w:rFonts w:ascii="Segoe UI" w:eastAsia="Prompt" w:hAnsi="Segoe UI" w:cs="Segoe UI"/>
      <w:position w:val="-1"/>
      <w:sz w:val="18"/>
      <w:szCs w:val="18"/>
      <w:lang w:eastAsia="fr-FR"/>
    </w:rPr>
  </w:style>
  <w:style w:type="paragraph" w:styleId="Revision">
    <w:name w:val="Revision"/>
    <w:hidden/>
    <w:uiPriority w:val="99"/>
    <w:semiHidden/>
    <w:rsid w:val="000431B2"/>
    <w:pPr>
      <w:spacing w:after="0" w:line="240" w:lineRule="auto"/>
    </w:pPr>
    <w:rPr>
      <w:rFonts w:ascii="Prompt" w:eastAsia="Prompt" w:hAnsi="Prompt" w:cs="Prompt"/>
      <w:position w:val="-1"/>
      <w:sz w:val="20"/>
      <w:szCs w:val="20"/>
      <w:lang w:eastAsia="fr-FR"/>
    </w:rPr>
  </w:style>
  <w:style w:type="character" w:styleId="Hyperlink">
    <w:name w:val="Hyperlink"/>
    <w:basedOn w:val="DefaultParagraphFont"/>
    <w:uiPriority w:val="99"/>
    <w:unhideWhenUsed/>
    <w:rsid w:val="00B257CC"/>
    <w:rPr>
      <w:color w:val="0563C1" w:themeColor="hyperlink"/>
      <w:u w:val="single"/>
    </w:rPr>
  </w:style>
  <w:style w:type="character" w:styleId="UnresolvedMention">
    <w:name w:val="Unresolved Mention"/>
    <w:basedOn w:val="DefaultParagraphFont"/>
    <w:uiPriority w:val="99"/>
    <w:semiHidden/>
    <w:unhideWhenUsed/>
    <w:rsid w:val="00B2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ras.com/" TargetMode="External"/><Relationship Id="rId13" Type="http://schemas.openxmlformats.org/officeDocument/2006/relationships/hyperlink" Target="https://www.youtube.com/watch?v=nfQApnfjSVQ" TargetMode="External"/><Relationship Id="rId18" Type="http://schemas.openxmlformats.org/officeDocument/2006/relationships/hyperlink" Target="https://www.youtube.com/watch?v=T32Vm-1q5lU" TargetMode="External"/><Relationship Id="rId26" Type="http://schemas.openxmlformats.org/officeDocument/2006/relationships/hyperlink" Target="https://www.youtube.com/watch?v=Fxw0yDbOWwI" TargetMode="External"/><Relationship Id="rId3" Type="http://schemas.openxmlformats.org/officeDocument/2006/relationships/styles" Target="styles.xml"/><Relationship Id="rId21" Type="http://schemas.openxmlformats.org/officeDocument/2006/relationships/hyperlink" Target="https://www.izsvenezie.com/" TargetMode="External"/><Relationship Id="rId7" Type="http://schemas.openxmlformats.org/officeDocument/2006/relationships/hyperlink" Target="https://agtinternational.it/" TargetMode="External"/><Relationship Id="rId12" Type="http://schemas.openxmlformats.org/officeDocument/2006/relationships/hyperlink" Target="https://www.youtube.com/watch?v=Acf2MRuPo0c" TargetMode="External"/><Relationship Id="rId17" Type="http://schemas.openxmlformats.org/officeDocument/2006/relationships/hyperlink" Target="https://www.youtube.com/watch?v=0ZKQJcXSixE" TargetMode="External"/><Relationship Id="rId25" Type="http://schemas.openxmlformats.org/officeDocument/2006/relationships/hyperlink" Target="https://www.youtube.com/watch?v=hVAQdpcpEUY" TargetMode="External"/><Relationship Id="rId2" Type="http://schemas.openxmlformats.org/officeDocument/2006/relationships/numbering" Target="numbering.xml"/><Relationship Id="rId16" Type="http://schemas.openxmlformats.org/officeDocument/2006/relationships/hyperlink" Target="https://www.youtube.com/watch?v=MtA9yFNn6ns" TargetMode="External"/><Relationship Id="rId20" Type="http://schemas.openxmlformats.org/officeDocument/2006/relationships/hyperlink" Target="https://www.niras.com/" TargetMode="External"/><Relationship Id="rId29" Type="http://schemas.openxmlformats.org/officeDocument/2006/relationships/hyperlink" Target="https://www.youtube.com/watch?v=T32Vm-1q5l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Wjw1QizGooM" TargetMode="External"/><Relationship Id="rId24" Type="http://schemas.openxmlformats.org/officeDocument/2006/relationships/hyperlink" Target="https://www.youtube.com/watch?v=nfQApnfjSVQ" TargetMode="External"/><Relationship Id="rId5" Type="http://schemas.openxmlformats.org/officeDocument/2006/relationships/webSettings" Target="webSettings.xml"/><Relationship Id="rId15" Type="http://schemas.openxmlformats.org/officeDocument/2006/relationships/hyperlink" Target="https://www.youtube.com/watch?v=Fxw0yDbOWwI" TargetMode="External"/><Relationship Id="rId23" Type="http://schemas.openxmlformats.org/officeDocument/2006/relationships/hyperlink" Target="https://www.youtube.com/watch?v=Acf2MRuPo0c" TargetMode="External"/><Relationship Id="rId28" Type="http://schemas.openxmlformats.org/officeDocument/2006/relationships/hyperlink" Target="https://www.youtube.com/watch?v=0ZKQJcXSixE" TargetMode="External"/><Relationship Id="rId10" Type="http://schemas.openxmlformats.org/officeDocument/2006/relationships/image" Target="media/image2.png"/><Relationship Id="rId19" Type="http://schemas.openxmlformats.org/officeDocument/2006/relationships/hyperlink" Target="https://agtinternational.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zsvenezie.com/" TargetMode="External"/><Relationship Id="rId14" Type="http://schemas.openxmlformats.org/officeDocument/2006/relationships/hyperlink" Target="https://www.youtube.com/watch?v=hVAQdpcpEUY" TargetMode="External"/><Relationship Id="rId22" Type="http://schemas.openxmlformats.org/officeDocument/2006/relationships/hyperlink" Target="https://www.youtube.com/watch?v=Wjw1QizGooM" TargetMode="External"/><Relationship Id="rId27" Type="http://schemas.openxmlformats.org/officeDocument/2006/relationships/hyperlink" Target="https://www.youtube.com/watch?v=MtA9yFNn6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F049-8282-485C-AA61-ACCF1C68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 Mazreku</dc:creator>
  <cp:keywords/>
  <dc:description/>
  <cp:lastModifiedBy>Valbona Mazreku</cp:lastModifiedBy>
  <cp:revision>3</cp:revision>
  <dcterms:created xsi:type="dcterms:W3CDTF">2023-01-17T13:08:00Z</dcterms:created>
  <dcterms:modified xsi:type="dcterms:W3CDTF">2023-01-17T13:16:00Z</dcterms:modified>
</cp:coreProperties>
</file>