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D55" w:rsidRPr="00CF20F7" w:rsidRDefault="00502D55" w:rsidP="009737BD">
      <w:pPr>
        <w:jc w:val="center"/>
        <w:rPr>
          <w:rFonts w:ascii="Times New Roman" w:hAnsi="Times New Roman" w:cs="Times New Roman"/>
          <w:b/>
          <w:szCs w:val="24"/>
        </w:rPr>
      </w:pPr>
      <w:r w:rsidRPr="00CF20F7">
        <w:rPr>
          <w:rFonts w:ascii="Times New Roman" w:hAnsi="Times New Roman" w:cs="Times New Roman"/>
          <w:b/>
          <w:szCs w:val="24"/>
        </w:rPr>
        <w:t>FORMULAR APLIKIMI</w:t>
      </w:r>
    </w:p>
    <w:p w:rsidR="00502D55" w:rsidRPr="00490C46" w:rsidRDefault="00502D55" w:rsidP="00502D55">
      <w:pPr>
        <w:jc w:val="center"/>
        <w:rPr>
          <w:rFonts w:ascii="Times New Roman" w:hAnsi="Times New Roman" w:cs="Times New Roman"/>
          <w:szCs w:val="24"/>
        </w:rPr>
      </w:pPr>
      <w:r w:rsidRPr="00947404">
        <w:rPr>
          <w:rFonts w:ascii="Times New Roman" w:hAnsi="Times New Roman" w:cs="Times New Roman"/>
          <w:szCs w:val="24"/>
        </w:rPr>
        <w:t>PË</w:t>
      </w:r>
      <w:r>
        <w:rPr>
          <w:rFonts w:ascii="Times New Roman" w:hAnsi="Times New Roman" w:cs="Times New Roman"/>
          <w:szCs w:val="24"/>
        </w:rPr>
        <w:t>R HAPJEN E  DEGËS SË INSTITUCIONIT TË ARSIMI</w:t>
      </w:r>
      <w:r w:rsidRPr="00490C46">
        <w:rPr>
          <w:rFonts w:ascii="Times New Roman" w:hAnsi="Times New Roman" w:cs="Times New Roman"/>
          <w:szCs w:val="24"/>
        </w:rPr>
        <w:t>T TË LARTË.</w:t>
      </w:r>
    </w:p>
    <w:tbl>
      <w:tblPr>
        <w:tblW w:w="102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20" w:type="dxa"/>
          <w:right w:w="120" w:type="dxa"/>
        </w:tblCellMar>
        <w:tblLook w:val="00A0" w:firstRow="1" w:lastRow="0" w:firstColumn="1" w:lastColumn="0" w:noHBand="0" w:noVBand="0"/>
      </w:tblPr>
      <w:tblGrid>
        <w:gridCol w:w="4195"/>
        <w:gridCol w:w="6065"/>
      </w:tblGrid>
      <w:tr w:rsidR="00490C46" w:rsidRPr="00490C46" w:rsidTr="00CF6B9B">
        <w:trPr>
          <w:trHeight w:val="1091"/>
          <w:tblCellSpacing w:w="20" w:type="dxa"/>
          <w:jc w:val="center"/>
        </w:trPr>
        <w:tc>
          <w:tcPr>
            <w:tcW w:w="4135" w:type="dxa"/>
            <w:tcBorders>
              <w:right w:val="outset" w:sz="6" w:space="0" w:color="auto"/>
            </w:tcBorders>
          </w:tcPr>
          <w:p w:rsidR="00DE6180" w:rsidRPr="00490C46" w:rsidRDefault="00860FEB" w:rsidP="002E7F6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Subjekti</w:t>
            </w:r>
            <w:r w:rsidR="00DE6180" w:rsidRPr="00490C46">
              <w:rPr>
                <w:rFonts w:ascii="Times New Roman" w:hAnsi="Times New Roman" w:cs="Times New Roman"/>
                <w:sz w:val="24"/>
                <w:szCs w:val="24"/>
              </w:rPr>
              <w:t>/IAL</w:t>
            </w:r>
          </w:p>
          <w:p w:rsidR="00490C46" w:rsidRDefault="00490C46" w:rsidP="004865E0">
            <w:pPr>
              <w:spacing w:after="0" w:line="240" w:lineRule="auto"/>
              <w:rPr>
                <w:rFonts w:ascii="Times New Roman" w:hAnsi="Times New Roman" w:cs="Times New Roman"/>
                <w:sz w:val="24"/>
                <w:szCs w:val="24"/>
              </w:rPr>
            </w:pPr>
          </w:p>
          <w:p w:rsidR="00DE6180" w:rsidRPr="00490C46" w:rsidRDefault="00DE6180" w:rsidP="004865E0">
            <w:pPr>
              <w:spacing w:after="0" w:line="240" w:lineRule="auto"/>
              <w:rPr>
                <w:rFonts w:ascii="Times New Roman" w:hAnsi="Times New Roman" w:cs="Times New Roman"/>
                <w:sz w:val="24"/>
                <w:szCs w:val="24"/>
              </w:rPr>
            </w:pPr>
            <w:r w:rsidRPr="00490C46">
              <w:rPr>
                <w:rFonts w:ascii="Times New Roman" w:hAnsi="Times New Roman" w:cs="Times New Roman"/>
                <w:sz w:val="24"/>
                <w:szCs w:val="24"/>
              </w:rPr>
              <w:t xml:space="preserve">Shkruani emrin e plotë të </w:t>
            </w:r>
            <w:r w:rsidR="00860FEB">
              <w:rPr>
                <w:rFonts w:ascii="Times New Roman" w:hAnsi="Times New Roman" w:cs="Times New Roman"/>
                <w:sz w:val="24"/>
                <w:szCs w:val="24"/>
              </w:rPr>
              <w:t>subjektit</w:t>
            </w:r>
            <w:r w:rsidR="006F176E">
              <w:rPr>
                <w:rFonts w:ascii="Times New Roman" w:hAnsi="Times New Roman" w:cs="Times New Roman"/>
                <w:sz w:val="24"/>
                <w:szCs w:val="24"/>
              </w:rPr>
              <w:t>/</w:t>
            </w:r>
            <w:r w:rsidR="00860FEB">
              <w:rPr>
                <w:rFonts w:ascii="Times New Roman" w:hAnsi="Times New Roman" w:cs="Times New Roman"/>
                <w:sz w:val="24"/>
                <w:szCs w:val="24"/>
              </w:rPr>
              <w:t>institucionit t</w:t>
            </w:r>
            <w:r w:rsidR="00AD432E">
              <w:rPr>
                <w:rFonts w:ascii="Times New Roman" w:hAnsi="Times New Roman" w:cs="Times New Roman"/>
                <w:sz w:val="24"/>
                <w:szCs w:val="24"/>
              </w:rPr>
              <w:t>ë</w:t>
            </w:r>
            <w:r w:rsidR="00860FEB">
              <w:rPr>
                <w:rFonts w:ascii="Times New Roman" w:hAnsi="Times New Roman" w:cs="Times New Roman"/>
                <w:sz w:val="24"/>
                <w:szCs w:val="24"/>
              </w:rPr>
              <w:t xml:space="preserve"> arsimit t</w:t>
            </w:r>
            <w:r w:rsidR="00AD432E">
              <w:rPr>
                <w:rFonts w:ascii="Times New Roman" w:hAnsi="Times New Roman" w:cs="Times New Roman"/>
                <w:sz w:val="24"/>
                <w:szCs w:val="24"/>
              </w:rPr>
              <w:t>ë</w:t>
            </w:r>
            <w:r w:rsidR="00860FEB">
              <w:rPr>
                <w:rFonts w:ascii="Times New Roman" w:hAnsi="Times New Roman" w:cs="Times New Roman"/>
                <w:sz w:val="24"/>
                <w:szCs w:val="24"/>
              </w:rPr>
              <w:t xml:space="preserve"> lart</w:t>
            </w:r>
            <w:r w:rsidR="00AD432E">
              <w:rPr>
                <w:rFonts w:ascii="Times New Roman" w:hAnsi="Times New Roman" w:cs="Times New Roman"/>
                <w:sz w:val="24"/>
                <w:szCs w:val="24"/>
              </w:rPr>
              <w:t>ë</w:t>
            </w:r>
          </w:p>
          <w:p w:rsidR="00DE6180" w:rsidRPr="00490C46" w:rsidRDefault="00DE6180" w:rsidP="004865E0">
            <w:pPr>
              <w:spacing w:after="0" w:line="240" w:lineRule="auto"/>
              <w:rPr>
                <w:rFonts w:ascii="Times New Roman" w:hAnsi="Times New Roman" w:cs="Times New Roman"/>
                <w:sz w:val="24"/>
                <w:szCs w:val="24"/>
                <w:highlight w:val="yellow"/>
              </w:rPr>
            </w:pPr>
          </w:p>
        </w:tc>
        <w:tc>
          <w:tcPr>
            <w:tcW w:w="6005" w:type="dxa"/>
            <w:tcBorders>
              <w:left w:val="outset" w:sz="6" w:space="0" w:color="auto"/>
            </w:tcBorders>
          </w:tcPr>
          <w:p w:rsidR="00502D55" w:rsidRPr="00502D55" w:rsidRDefault="00502D55" w:rsidP="00502D55">
            <w:pPr>
              <w:numPr>
                <w:ilvl w:val="0"/>
                <w:numId w:val="7"/>
              </w:numPr>
              <w:spacing w:after="0" w:line="240" w:lineRule="auto"/>
              <w:contextualSpacing/>
              <w:rPr>
                <w:rFonts w:ascii="Times New Roman" w:hAnsi="Times New Roman" w:cs="Times New Roman"/>
                <w:sz w:val="24"/>
                <w:szCs w:val="24"/>
              </w:rPr>
            </w:pPr>
            <w:r w:rsidRPr="00502D55">
              <w:rPr>
                <w:rFonts w:ascii="Times New Roman" w:hAnsi="Times New Roman" w:cs="Times New Roman"/>
                <w:sz w:val="24"/>
                <w:szCs w:val="24"/>
              </w:rPr>
              <w:t>Aplikimi (zgjidh një nga të dyja)</w:t>
            </w:r>
          </w:p>
          <w:p w:rsidR="00502D55" w:rsidRPr="00502D55" w:rsidRDefault="00502D55" w:rsidP="00502D55">
            <w:pPr>
              <w:spacing w:after="0" w:line="240" w:lineRule="auto"/>
              <w:ind w:left="720"/>
              <w:contextualSpacing/>
              <w:rPr>
                <w:rFonts w:ascii="Times New Roman" w:hAnsi="Times New Roman" w:cs="Times New Roman"/>
                <w:sz w:val="24"/>
                <w:szCs w:val="24"/>
              </w:rPr>
            </w:pPr>
          </w:p>
          <w:p w:rsidR="00502D55" w:rsidRPr="00502D55" w:rsidRDefault="000257E4" w:rsidP="00502D55">
            <w:pPr>
              <w:numPr>
                <w:ilvl w:val="0"/>
                <w:numId w:val="8"/>
              </w:numPr>
              <w:spacing w:after="0" w:line="240" w:lineRule="auto"/>
              <w:contextualSpacing/>
              <w:rPr>
                <w:rFonts w:ascii="Times New Roman" w:hAnsi="Times New Roman" w:cs="Times New Roman"/>
                <w:sz w:val="24"/>
                <w:szCs w:val="24"/>
              </w:rPr>
            </w:pPr>
            <w:r>
              <w:rPr>
                <w:rFonts w:ascii="Times New Roman" w:hAnsi="Times New Roman" w:cs="Times New Roman"/>
                <w:noProof/>
                <w:sz w:val="24"/>
                <w:szCs w:val="24"/>
                <w:lang w:val="en-US"/>
              </w:rPr>
              <w:pict>
                <v:rect id="Rectangle 11" o:spid="_x0000_s1040" style="position:absolute;left:0;text-align:left;margin-left:251.45pt;margin-top:3.95pt;width:21.9pt;height:8.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" fillcolor="white [3201]" strokecolor="black [3200]" strokeweight=".25pt"/>
              </w:pict>
            </w:r>
            <w:r w:rsidR="00502D55" w:rsidRPr="00502D55">
              <w:rPr>
                <w:rFonts w:ascii="Times New Roman" w:hAnsi="Times New Roman" w:cs="Times New Roman"/>
                <w:sz w:val="24"/>
                <w:szCs w:val="24"/>
              </w:rPr>
              <w:t>Hapje dege si njësi bazë</w:t>
            </w:r>
          </w:p>
          <w:p w:rsidR="00502D55" w:rsidRPr="00502D55" w:rsidRDefault="000257E4" w:rsidP="00502D55">
            <w:pPr>
              <w:spacing w:after="0" w:line="240" w:lineRule="auto"/>
              <w:ind w:left="720"/>
              <w:contextualSpacing/>
              <w:rPr>
                <w:rFonts w:ascii="Times New Roman" w:hAnsi="Times New Roman" w:cs="Times New Roman"/>
                <w:sz w:val="24"/>
                <w:szCs w:val="24"/>
              </w:rPr>
            </w:pPr>
            <w:r>
              <w:rPr>
                <w:rFonts w:ascii="Times New Roman" w:hAnsi="Times New Roman" w:cs="Times New Roman"/>
                <w:noProof/>
                <w:sz w:val="24"/>
                <w:szCs w:val="24"/>
                <w:lang w:val="en-US"/>
              </w:rPr>
              <w:pict>
                <v:rect id="_x0000_s1043" style="position:absolute;left:0;text-align:left;margin-left:251.45pt;margin-top:12.5pt;width:21.9pt;height:8.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p>
          <w:p w:rsidR="00502D55" w:rsidRPr="00502D55" w:rsidRDefault="00502D55" w:rsidP="00502D55">
            <w:pPr>
              <w:numPr>
                <w:ilvl w:val="0"/>
                <w:numId w:val="8"/>
              </w:numPr>
              <w:spacing w:after="0" w:line="240" w:lineRule="auto"/>
              <w:contextualSpacing/>
              <w:rPr>
                <w:rFonts w:ascii="Times New Roman" w:hAnsi="Times New Roman" w:cs="Times New Roman"/>
                <w:sz w:val="24"/>
                <w:szCs w:val="24"/>
              </w:rPr>
            </w:pPr>
            <w:r w:rsidRPr="00502D55">
              <w:rPr>
                <w:rFonts w:ascii="Times New Roman" w:hAnsi="Times New Roman" w:cs="Times New Roman"/>
                <w:sz w:val="24"/>
                <w:szCs w:val="24"/>
              </w:rPr>
              <w:t xml:space="preserve">Hapje dege si njësi kryesore                                                    </w:t>
            </w:r>
          </w:p>
          <w:p w:rsidR="00502D55" w:rsidRPr="00502D55" w:rsidRDefault="00502D55" w:rsidP="00502D55">
            <w:pPr>
              <w:ind w:left="720"/>
              <w:contextualSpacing/>
              <w:rPr>
                <w:rFonts w:ascii="Times New Roman" w:hAnsi="Times New Roman" w:cs="Times New Roman"/>
                <w:sz w:val="24"/>
                <w:szCs w:val="24"/>
              </w:rPr>
            </w:pPr>
          </w:p>
          <w:p w:rsidR="00502D55" w:rsidRPr="00502D55" w:rsidRDefault="00502D55" w:rsidP="00502D55">
            <w:pPr>
              <w:spacing w:after="0" w:line="240" w:lineRule="auto"/>
              <w:ind w:left="720"/>
              <w:contextualSpacing/>
              <w:rPr>
                <w:rFonts w:ascii="Times New Roman" w:hAnsi="Times New Roman" w:cs="Times New Roman"/>
                <w:sz w:val="24"/>
                <w:szCs w:val="24"/>
              </w:rPr>
            </w:pPr>
            <w:r w:rsidRPr="00502D55">
              <w:rPr>
                <w:rFonts w:ascii="Times New Roman" w:hAnsi="Times New Roman" w:cs="Times New Roman"/>
                <w:sz w:val="24"/>
                <w:szCs w:val="24"/>
              </w:rPr>
              <w:t xml:space="preserve">Zgjidh IAL-në që aplikon: </w:t>
            </w:r>
          </w:p>
          <w:p w:rsidR="00502D55" w:rsidRPr="00502D55" w:rsidRDefault="000257E4" w:rsidP="00502D55">
            <w:pPr>
              <w:spacing w:after="0" w:line="240" w:lineRule="auto"/>
              <w:ind w:left="720"/>
              <w:contextualSpacing/>
              <w:rPr>
                <w:rFonts w:ascii="Times New Roman" w:hAnsi="Times New Roman" w:cs="Times New Roman"/>
              </w:rPr>
            </w:pPr>
            <w:r>
              <w:rPr>
                <w:noProof/>
                <w:lang w:val="en-US"/>
              </w:rPr>
              <w:pict>
                <v:rect id="_x0000_s1042" style="position:absolute;left:0;text-align:left;margin-left:265.6pt;margin-top:2.05pt;width:21.9pt;height:8.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502D55" w:rsidRPr="00502D55">
              <w:t xml:space="preserve">                                                                 </w:t>
            </w:r>
            <w:r w:rsidR="00502D55" w:rsidRPr="00502D55">
              <w:rPr>
                <w:rFonts w:ascii="Times New Roman" w:hAnsi="Times New Roman" w:cs="Times New Roman"/>
              </w:rPr>
              <w:t>Vendës</w:t>
            </w:r>
          </w:p>
          <w:p w:rsidR="00502D55" w:rsidRPr="00502D55" w:rsidRDefault="000257E4" w:rsidP="00502D55">
            <w:pPr>
              <w:spacing w:after="0" w:line="240" w:lineRule="auto"/>
              <w:ind w:left="720"/>
              <w:contextualSpacing/>
              <w:rPr>
                <w:rFonts w:ascii="Times New Roman" w:hAnsi="Times New Roman" w:cs="Times New Roman"/>
              </w:rPr>
            </w:pPr>
            <w:r>
              <w:rPr>
                <w:rFonts w:ascii="Times New Roman" w:hAnsi="Times New Roman" w:cs="Times New Roman"/>
                <w:noProof/>
                <w:sz w:val="24"/>
                <w:szCs w:val="24"/>
                <w:lang w:val="en-US"/>
              </w:rPr>
              <w:pict>
                <v:rect id="Rectangle 1" o:spid="_x0000_s1041" style="position:absolute;left:0;text-align:left;margin-left:265.6pt;margin-top:4.65pt;width:21.9pt;height:8.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502D55" w:rsidRPr="00502D55">
              <w:rPr>
                <w:rFonts w:ascii="Times New Roman" w:hAnsi="Times New Roman" w:cs="Times New Roman"/>
              </w:rPr>
              <w:t xml:space="preserve">                                  </w:t>
            </w:r>
            <w:r w:rsidR="007B6FFA">
              <w:rPr>
                <w:rFonts w:ascii="Times New Roman" w:hAnsi="Times New Roman" w:cs="Times New Roman"/>
              </w:rPr>
              <w:t xml:space="preserve">                         </w:t>
            </w:r>
            <w:r w:rsidR="00502D55" w:rsidRPr="00502D55">
              <w:rPr>
                <w:rFonts w:ascii="Times New Roman" w:hAnsi="Times New Roman" w:cs="Times New Roman"/>
              </w:rPr>
              <w:t>I huaj</w:t>
            </w:r>
          </w:p>
          <w:p w:rsidR="00502D55" w:rsidRPr="00502D55" w:rsidRDefault="00502D55" w:rsidP="00502D55">
            <w:pPr>
              <w:spacing w:after="0" w:line="240" w:lineRule="auto"/>
              <w:ind w:left="720"/>
              <w:contextualSpacing/>
              <w:rPr>
                <w:rFonts w:ascii="Times New Roman" w:hAnsi="Times New Roman" w:cs="Times New Roman"/>
              </w:rPr>
            </w:pPr>
            <w:r w:rsidRPr="00502D55">
              <w:rPr>
                <w:rFonts w:ascii="Times New Roman" w:hAnsi="Times New Roman" w:cs="Times New Roman"/>
              </w:rPr>
              <w:t xml:space="preserve">                                       </w:t>
            </w:r>
          </w:p>
          <w:p w:rsidR="00502D55" w:rsidRPr="00502D55" w:rsidRDefault="000257E4" w:rsidP="00502D55">
            <w:pPr>
              <w:spacing w:after="0" w:line="240" w:lineRule="auto"/>
              <w:ind w:left="720"/>
              <w:contextualSpacing/>
              <w:rPr>
                <w:rFonts w:ascii="Times New Roman" w:hAnsi="Times New Roman" w:cs="Times New Roman"/>
              </w:rPr>
            </w:pPr>
            <w:r>
              <w:rPr>
                <w:rFonts w:ascii="Times New Roman" w:hAnsi="Times New Roman" w:cs="Times New Roman"/>
                <w:noProof/>
                <w:sz w:val="24"/>
                <w:szCs w:val="24"/>
                <w:lang w:val="en-US"/>
              </w:rPr>
              <w:pict>
                <v:rect id="_x0000_s1047" style="position:absolute;left:0;text-align:left;margin-left:265.6pt;margin-top:10.1pt;width:21.9pt;height:8.75pt;z-index:2516664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p>
          <w:p w:rsidR="00502D55" w:rsidRPr="00502D55" w:rsidRDefault="000257E4" w:rsidP="00502D55">
            <w:pPr>
              <w:spacing w:after="0" w:line="240" w:lineRule="auto"/>
              <w:ind w:left="720"/>
              <w:contextualSpacing/>
              <w:rPr>
                <w:rFonts w:ascii="Times New Roman" w:hAnsi="Times New Roman" w:cs="Times New Roman"/>
              </w:rPr>
            </w:pPr>
            <w:r>
              <w:rPr>
                <w:rFonts w:ascii="Times New Roman" w:hAnsi="Times New Roman" w:cs="Times New Roman"/>
                <w:noProof/>
                <w:sz w:val="24"/>
                <w:szCs w:val="24"/>
                <w:lang w:val="en-US"/>
              </w:rPr>
              <w:pict>
                <v:rect id="_x0000_s1046" style="position:absolute;left:0;text-align:left;margin-left:265.6pt;margin-top:11.85pt;width:21.9pt;height:8.75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502D55" w:rsidRPr="00502D55">
              <w:rPr>
                <w:rFonts w:ascii="Times New Roman" w:hAnsi="Times New Roman" w:cs="Times New Roman"/>
              </w:rPr>
              <w:t xml:space="preserve">                                       Universitet </w:t>
            </w:r>
          </w:p>
          <w:p w:rsidR="00502D55" w:rsidRPr="00502D55" w:rsidRDefault="000257E4" w:rsidP="00502D55">
            <w:pPr>
              <w:spacing w:after="0" w:line="240" w:lineRule="auto"/>
              <w:ind w:left="720"/>
              <w:contextualSpacing/>
              <w:rPr>
                <w:rFonts w:ascii="Times New Roman" w:hAnsi="Times New Roman" w:cs="Times New Roman"/>
              </w:rPr>
            </w:pPr>
            <w:r>
              <w:rPr>
                <w:rFonts w:ascii="Times New Roman" w:hAnsi="Times New Roman" w:cs="Times New Roman"/>
                <w:noProof/>
                <w:sz w:val="24"/>
                <w:szCs w:val="24"/>
                <w:lang w:val="en-US"/>
              </w:rPr>
              <w:pict>
                <v:rect id="_x0000_s1044" style="position:absolute;left:0;text-align:left;margin-left:265.6pt;margin-top:12.4pt;width:21.9pt;height:8.7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502D55" w:rsidRPr="00502D55">
              <w:rPr>
                <w:rFonts w:ascii="Times New Roman" w:hAnsi="Times New Roman" w:cs="Times New Roman"/>
              </w:rPr>
              <w:t xml:space="preserve">                                       Kolegj universitar </w:t>
            </w:r>
          </w:p>
          <w:p w:rsidR="00502D55" w:rsidRPr="00502D55" w:rsidRDefault="00502D55" w:rsidP="00502D55">
            <w:pPr>
              <w:spacing w:after="0" w:line="240" w:lineRule="auto"/>
              <w:ind w:left="720"/>
              <w:contextualSpacing/>
              <w:rPr>
                <w:rFonts w:ascii="Times New Roman" w:hAnsi="Times New Roman" w:cs="Times New Roman"/>
              </w:rPr>
            </w:pPr>
            <w:r w:rsidRPr="00502D55">
              <w:rPr>
                <w:rFonts w:ascii="Times New Roman" w:hAnsi="Times New Roman" w:cs="Times New Roman"/>
              </w:rPr>
              <w:t xml:space="preserve">                                       Akademi</w:t>
            </w:r>
          </w:p>
          <w:p w:rsidR="00502D55" w:rsidRPr="00502D55" w:rsidRDefault="000257E4" w:rsidP="00502D55">
            <w:pPr>
              <w:spacing w:after="0" w:line="240" w:lineRule="auto"/>
              <w:ind w:left="720"/>
              <w:contextualSpacing/>
              <w:rPr>
                <w:rFonts w:ascii="Times New Roman" w:hAnsi="Times New Roman" w:cs="Times New Roman"/>
                <w:sz w:val="24"/>
                <w:szCs w:val="24"/>
              </w:rPr>
            </w:pPr>
            <w:r>
              <w:rPr>
                <w:rFonts w:ascii="Times New Roman" w:hAnsi="Times New Roman" w:cs="Times New Roman"/>
                <w:noProof/>
                <w:sz w:val="24"/>
                <w:szCs w:val="24"/>
                <w:lang w:val="en-US"/>
              </w:rPr>
              <w:pict>
                <v:rect id="_x0000_s1045" style="position:absolute;left:0;text-align:left;margin-left:265.6pt;margin-top:.8pt;width:21.9pt;height:8.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" fillcolor="white [3201]" strokecolor="black [3200]" strokeweight=".25pt"/>
              </w:pict>
            </w:r>
            <w:r w:rsidR="00502D55" w:rsidRPr="00502D55">
              <w:rPr>
                <w:rFonts w:ascii="Times New Roman" w:hAnsi="Times New Roman" w:cs="Times New Roman"/>
              </w:rPr>
              <w:t xml:space="preserve">                                       Kolegj Profesional i Lartë</w:t>
            </w:r>
          </w:p>
          <w:p w:rsidR="009A7A45" w:rsidRPr="00490C46" w:rsidRDefault="009A7A45" w:rsidP="00502D55">
            <w:pPr>
              <w:pStyle w:val="ListParagraph"/>
              <w:spacing w:after="0" w:line="240" w:lineRule="auto"/>
              <w:rPr>
                <w:rFonts w:ascii="Times New Roman" w:hAnsi="Times New Roman" w:cs="Times New Roman"/>
                <w:sz w:val="24"/>
                <w:szCs w:val="24"/>
              </w:rPr>
            </w:pPr>
          </w:p>
        </w:tc>
      </w:tr>
      <w:tr w:rsidR="00DE6180" w:rsidRPr="00CF6B9B" w:rsidTr="00CF6B9B">
        <w:trPr>
          <w:trHeight w:val="1567"/>
          <w:tblCellSpacing w:w="20" w:type="dxa"/>
          <w:jc w:val="center"/>
        </w:trPr>
        <w:tc>
          <w:tcPr>
            <w:tcW w:w="10180" w:type="dxa"/>
            <w:gridSpan w:val="2"/>
            <w:tcBorders>
              <w:top w:val="outset" w:sz="6" w:space="0" w:color="auto"/>
              <w:bottom w:val="outset" w:sz="6" w:space="0" w:color="auto"/>
            </w:tcBorders>
          </w:tcPr>
          <w:p w:rsidR="00DE6180" w:rsidRPr="00947404" w:rsidRDefault="00DE6180" w:rsidP="002E7F68">
            <w:pPr>
              <w:pStyle w:val="ListParagraph"/>
              <w:numPr>
                <w:ilvl w:val="0"/>
                <w:numId w:val="7"/>
              </w:numPr>
              <w:spacing w:after="0" w:line="240" w:lineRule="auto"/>
              <w:rPr>
                <w:rFonts w:ascii="Times New Roman" w:hAnsi="Times New Roman" w:cs="Times New Roman"/>
                <w:sz w:val="24"/>
                <w:szCs w:val="24"/>
              </w:rPr>
            </w:pPr>
            <w:r w:rsidRPr="00947404">
              <w:rPr>
                <w:rFonts w:ascii="Times New Roman" w:hAnsi="Times New Roman" w:cs="Times New Roman"/>
                <w:sz w:val="24"/>
                <w:szCs w:val="24"/>
              </w:rPr>
              <w:t>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dh</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na mbi </w:t>
            </w:r>
            <w:r w:rsidR="00947404" w:rsidRPr="00947404">
              <w:rPr>
                <w:rFonts w:ascii="Times New Roman" w:hAnsi="Times New Roman" w:cs="Times New Roman"/>
                <w:sz w:val="24"/>
                <w:szCs w:val="24"/>
              </w:rPr>
              <w:t>person</w:t>
            </w:r>
            <w:r w:rsidR="00643D46">
              <w:rPr>
                <w:rFonts w:ascii="Times New Roman" w:hAnsi="Times New Roman" w:cs="Times New Roman"/>
                <w:sz w:val="24"/>
                <w:szCs w:val="24"/>
              </w:rPr>
              <w:t>in</w:t>
            </w:r>
            <w:r w:rsidRPr="00947404">
              <w:rPr>
                <w:rFonts w:ascii="Times New Roman" w:hAnsi="Times New Roman" w:cs="Times New Roman"/>
                <w:sz w:val="24"/>
                <w:szCs w:val="24"/>
              </w:rPr>
              <w:t xml:space="preserve"> e kontaktit:</w:t>
            </w:r>
          </w:p>
          <w:p w:rsidR="00947404" w:rsidRDefault="00947404" w:rsidP="004865E0">
            <w:pPr>
              <w:spacing w:after="0" w:line="240" w:lineRule="auto"/>
              <w:rPr>
                <w:rFonts w:ascii="Times New Roman" w:hAnsi="Times New Roman" w:cs="Times New Roman"/>
                <w:sz w:val="24"/>
                <w:szCs w:val="24"/>
              </w:rPr>
            </w:pPr>
          </w:p>
          <w:p w:rsidR="00DE6180" w:rsidRPr="00CF6B9B" w:rsidRDefault="004865E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Emër</w:t>
            </w:r>
            <w:r w:rsidR="00DE6180" w:rsidRPr="00CF6B9B">
              <w:rPr>
                <w:rFonts w:ascii="Times New Roman" w:hAnsi="Times New Roman" w:cs="Times New Roman"/>
                <w:sz w:val="24"/>
                <w:szCs w:val="24"/>
              </w:rPr>
              <w:t>, mbiemër:</w:t>
            </w:r>
          </w:p>
          <w:p w:rsidR="00DE6180" w:rsidRPr="00CF6B9B" w:rsidRDefault="00DE618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Pozicioni n</w:t>
            </w:r>
            <w:r w:rsidR="002E1FB2">
              <w:rPr>
                <w:rFonts w:ascii="Times New Roman" w:hAnsi="Times New Roman" w:cs="Times New Roman"/>
                <w:sz w:val="24"/>
                <w:szCs w:val="24"/>
              </w:rPr>
              <w:t>ë</w:t>
            </w:r>
            <w:r w:rsidRPr="00CF6B9B">
              <w:rPr>
                <w:rFonts w:ascii="Times New Roman" w:hAnsi="Times New Roman" w:cs="Times New Roman"/>
                <w:sz w:val="24"/>
                <w:szCs w:val="24"/>
              </w:rPr>
              <w:t xml:space="preserve"> IAL: </w:t>
            </w:r>
          </w:p>
          <w:p w:rsidR="00DE6180" w:rsidRPr="00CF6B9B" w:rsidRDefault="00DE618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Tel:</w:t>
            </w:r>
          </w:p>
          <w:p w:rsidR="00DE6180" w:rsidRPr="00CF6B9B" w:rsidRDefault="00DE6180" w:rsidP="004865E0">
            <w:pPr>
              <w:spacing w:after="0" w:line="240" w:lineRule="auto"/>
              <w:rPr>
                <w:rFonts w:ascii="Times New Roman" w:hAnsi="Times New Roman" w:cs="Times New Roman"/>
                <w:sz w:val="24"/>
                <w:szCs w:val="24"/>
              </w:rPr>
            </w:pPr>
            <w:r w:rsidRPr="00CF6B9B">
              <w:rPr>
                <w:rFonts w:ascii="Times New Roman" w:hAnsi="Times New Roman" w:cs="Times New Roman"/>
                <w:sz w:val="24"/>
                <w:szCs w:val="24"/>
              </w:rPr>
              <w:t>E</w:t>
            </w:r>
            <w:r w:rsidR="00947404">
              <w:rPr>
                <w:rFonts w:ascii="Times New Roman" w:hAnsi="Times New Roman" w:cs="Times New Roman"/>
                <w:sz w:val="24"/>
                <w:szCs w:val="24"/>
              </w:rPr>
              <w:t>-</w:t>
            </w:r>
            <w:r w:rsidRPr="00CF6B9B">
              <w:rPr>
                <w:rFonts w:ascii="Times New Roman" w:hAnsi="Times New Roman" w:cs="Times New Roman"/>
                <w:sz w:val="24"/>
                <w:szCs w:val="24"/>
              </w:rPr>
              <w:t xml:space="preserve">mail: </w:t>
            </w:r>
          </w:p>
        </w:tc>
      </w:tr>
      <w:tr w:rsidR="00DE6180" w:rsidRPr="00CF6B9B" w:rsidTr="00CF6B9B">
        <w:trPr>
          <w:trHeight w:val="1567"/>
          <w:tblCellSpacing w:w="20" w:type="dxa"/>
          <w:jc w:val="center"/>
        </w:trPr>
        <w:tc>
          <w:tcPr>
            <w:tcW w:w="10180" w:type="dxa"/>
            <w:gridSpan w:val="2"/>
            <w:tcBorders>
              <w:top w:val="outset" w:sz="6" w:space="0" w:color="auto"/>
              <w:bottom w:val="outset" w:sz="6" w:space="0" w:color="auto"/>
            </w:tcBorders>
          </w:tcPr>
          <w:p w:rsidR="00DE6180" w:rsidRDefault="00DE6180" w:rsidP="002E7F68">
            <w:pPr>
              <w:pStyle w:val="ListParagraph"/>
              <w:numPr>
                <w:ilvl w:val="0"/>
                <w:numId w:val="7"/>
              </w:numPr>
              <w:spacing w:after="0" w:line="240" w:lineRule="auto"/>
              <w:rPr>
                <w:rFonts w:ascii="Times New Roman" w:hAnsi="Times New Roman" w:cs="Times New Roman"/>
                <w:sz w:val="24"/>
                <w:szCs w:val="24"/>
              </w:rPr>
            </w:pPr>
            <w:r w:rsidRPr="00FA368A">
              <w:rPr>
                <w:rFonts w:ascii="Times New Roman" w:hAnsi="Times New Roman" w:cs="Times New Roman"/>
                <w:sz w:val="24"/>
                <w:szCs w:val="24"/>
              </w:rPr>
              <w:t>Deklarat</w:t>
            </w:r>
            <w:r w:rsidR="002E1FB2" w:rsidRPr="00FA368A">
              <w:rPr>
                <w:rFonts w:ascii="Times New Roman" w:hAnsi="Times New Roman" w:cs="Times New Roman"/>
                <w:sz w:val="24"/>
                <w:szCs w:val="24"/>
              </w:rPr>
              <w:t>ë</w:t>
            </w:r>
            <w:r w:rsidRPr="00947404">
              <w:rPr>
                <w:rFonts w:ascii="Times New Roman" w:hAnsi="Times New Roman" w:cs="Times New Roman"/>
                <w:sz w:val="24"/>
                <w:szCs w:val="24"/>
              </w:rPr>
              <w:t xml:space="preserve"> e titullarit 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IAL</w:t>
            </w:r>
            <w:r w:rsidR="00B13AE8">
              <w:rPr>
                <w:rFonts w:ascii="Times New Roman" w:hAnsi="Times New Roman" w:cs="Times New Roman"/>
                <w:sz w:val="24"/>
                <w:szCs w:val="24"/>
              </w:rPr>
              <w:t>-s</w:t>
            </w:r>
            <w:r w:rsidR="00AD432E">
              <w:rPr>
                <w:rFonts w:ascii="Times New Roman" w:hAnsi="Times New Roman" w:cs="Times New Roman"/>
                <w:sz w:val="24"/>
                <w:szCs w:val="24"/>
              </w:rPr>
              <w:t>ë</w:t>
            </w:r>
            <w:r w:rsidR="00B13AE8">
              <w:rPr>
                <w:rFonts w:ascii="Times New Roman" w:hAnsi="Times New Roman" w:cs="Times New Roman"/>
                <w:sz w:val="24"/>
                <w:szCs w:val="24"/>
              </w:rPr>
              <w:t xml:space="preserve"> </w:t>
            </w:r>
            <w:r w:rsidR="00937008">
              <w:rPr>
                <w:rFonts w:ascii="Times New Roman" w:hAnsi="Times New Roman" w:cs="Times New Roman"/>
                <w:sz w:val="24"/>
                <w:szCs w:val="24"/>
              </w:rPr>
              <w:t xml:space="preserve"> p</w:t>
            </w:r>
            <w:r w:rsidR="007B6FFA">
              <w:rPr>
                <w:rFonts w:ascii="Times New Roman" w:hAnsi="Times New Roman" w:cs="Times New Roman"/>
                <w:sz w:val="24"/>
                <w:szCs w:val="24"/>
              </w:rPr>
              <w:t>ë</w:t>
            </w:r>
            <w:r w:rsidR="00937008">
              <w:rPr>
                <w:rFonts w:ascii="Times New Roman" w:hAnsi="Times New Roman" w:cs="Times New Roman"/>
                <w:sz w:val="24"/>
                <w:szCs w:val="24"/>
              </w:rPr>
              <w:t>r deg</w:t>
            </w:r>
            <w:r w:rsidR="007B6FFA">
              <w:rPr>
                <w:rFonts w:ascii="Times New Roman" w:hAnsi="Times New Roman" w:cs="Times New Roman"/>
                <w:sz w:val="24"/>
                <w:szCs w:val="24"/>
              </w:rPr>
              <w:t>ë</w:t>
            </w:r>
            <w:r w:rsidR="00937008">
              <w:rPr>
                <w:rFonts w:ascii="Times New Roman" w:hAnsi="Times New Roman" w:cs="Times New Roman"/>
                <w:sz w:val="24"/>
                <w:szCs w:val="24"/>
              </w:rPr>
              <w:t>n q</w:t>
            </w:r>
            <w:r w:rsidR="007B6FFA">
              <w:rPr>
                <w:rFonts w:ascii="Times New Roman" w:hAnsi="Times New Roman" w:cs="Times New Roman"/>
                <w:sz w:val="24"/>
                <w:szCs w:val="24"/>
              </w:rPr>
              <w:t>ë</w:t>
            </w:r>
            <w:r w:rsidR="00937008">
              <w:rPr>
                <w:rFonts w:ascii="Times New Roman" w:hAnsi="Times New Roman" w:cs="Times New Roman"/>
                <w:sz w:val="24"/>
                <w:szCs w:val="24"/>
              </w:rPr>
              <w:t xml:space="preserve"> k</w:t>
            </w:r>
            <w:r w:rsidR="007B6FFA">
              <w:rPr>
                <w:rFonts w:ascii="Times New Roman" w:hAnsi="Times New Roman" w:cs="Times New Roman"/>
                <w:sz w:val="24"/>
                <w:szCs w:val="24"/>
              </w:rPr>
              <w:t>ë</w:t>
            </w:r>
            <w:r w:rsidR="00937008">
              <w:rPr>
                <w:rFonts w:ascii="Times New Roman" w:hAnsi="Times New Roman" w:cs="Times New Roman"/>
                <w:sz w:val="24"/>
                <w:szCs w:val="24"/>
              </w:rPr>
              <w:t>rkon t</w:t>
            </w:r>
            <w:r w:rsidR="007B6FFA">
              <w:rPr>
                <w:rFonts w:ascii="Times New Roman" w:hAnsi="Times New Roman" w:cs="Times New Roman"/>
                <w:sz w:val="24"/>
                <w:szCs w:val="24"/>
              </w:rPr>
              <w:t>ë</w:t>
            </w:r>
            <w:r w:rsidR="00937008">
              <w:rPr>
                <w:rFonts w:ascii="Times New Roman" w:hAnsi="Times New Roman" w:cs="Times New Roman"/>
                <w:sz w:val="24"/>
                <w:szCs w:val="24"/>
              </w:rPr>
              <w:t xml:space="preserve"> hapet</w:t>
            </w:r>
            <w:r w:rsidR="00955D12">
              <w:rPr>
                <w:rFonts w:ascii="Times New Roman" w:hAnsi="Times New Roman" w:cs="Times New Roman"/>
                <w:sz w:val="24"/>
                <w:szCs w:val="24"/>
              </w:rPr>
              <w:t>,</w:t>
            </w:r>
            <w:r w:rsidRPr="00947404">
              <w:rPr>
                <w:rFonts w:ascii="Times New Roman" w:hAnsi="Times New Roman" w:cs="Times New Roman"/>
                <w:sz w:val="24"/>
                <w:szCs w:val="24"/>
              </w:rPr>
              <w:t xml:space="preserve"> p</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r plot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simin e </w:t>
            </w:r>
            <w:r w:rsidR="004865E0" w:rsidRPr="00947404">
              <w:rPr>
                <w:rFonts w:ascii="Times New Roman" w:hAnsi="Times New Roman" w:cs="Times New Roman"/>
                <w:sz w:val="24"/>
                <w:szCs w:val="24"/>
              </w:rPr>
              <w:t>standardeve</w:t>
            </w:r>
            <w:r w:rsidRPr="00947404">
              <w:rPr>
                <w:rFonts w:ascii="Times New Roman" w:hAnsi="Times New Roman" w:cs="Times New Roman"/>
                <w:sz w:val="24"/>
                <w:szCs w:val="24"/>
              </w:rPr>
              <w:t xml:space="preserve"> akademike dhe infrastrukturore, t</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parashikuara n</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aktet ligjore e n</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nligjore n</w:t>
            </w:r>
            <w:r w:rsidR="002E1FB2" w:rsidRPr="00947404">
              <w:rPr>
                <w:rFonts w:ascii="Times New Roman" w:hAnsi="Times New Roman" w:cs="Times New Roman"/>
                <w:sz w:val="24"/>
                <w:szCs w:val="24"/>
              </w:rPr>
              <w:t>ë</w:t>
            </w:r>
            <w:r w:rsidRPr="00947404">
              <w:rPr>
                <w:rFonts w:ascii="Times New Roman" w:hAnsi="Times New Roman" w:cs="Times New Roman"/>
                <w:sz w:val="24"/>
                <w:szCs w:val="24"/>
              </w:rPr>
              <w:t xml:space="preserve"> fuqi. </w:t>
            </w:r>
          </w:p>
          <w:tbl>
            <w:tblPr>
              <w:tblStyle w:val="TableGrid"/>
              <w:tblW w:w="0" w:type="auto"/>
              <w:tblLayout w:type="fixed"/>
              <w:tblLook w:val="04A0" w:firstRow="1" w:lastRow="0" w:firstColumn="1" w:lastColumn="0" w:noHBand="0" w:noVBand="1"/>
            </w:tblPr>
            <w:tblGrid>
              <w:gridCol w:w="1697"/>
            </w:tblGrid>
            <w:tr w:rsidR="005C776F" w:rsidTr="008025F8">
              <w:tc>
                <w:tcPr>
                  <w:tcW w:w="1697" w:type="dxa"/>
                </w:tcPr>
                <w:p w:rsidR="005C776F" w:rsidRDefault="005C776F" w:rsidP="005C776F">
                  <w:pPr>
                    <w:pStyle w:val="ListParagraph"/>
                    <w:ind w:left="0"/>
                    <w:rPr>
                      <w:sz w:val="24"/>
                      <w:szCs w:val="24"/>
                    </w:rPr>
                  </w:pPr>
                  <w:r>
                    <w:rPr>
                      <w:sz w:val="24"/>
                      <w:szCs w:val="24"/>
                    </w:rPr>
                    <w:t>Konfirmoj</w:t>
                  </w:r>
                </w:p>
              </w:tc>
            </w:tr>
          </w:tbl>
          <w:p w:rsidR="005C776F" w:rsidRPr="00947404" w:rsidRDefault="005C776F" w:rsidP="005C776F">
            <w:pPr>
              <w:pStyle w:val="ListParagraph"/>
              <w:spacing w:after="0" w:line="240" w:lineRule="auto"/>
              <w:rPr>
                <w:rFonts w:ascii="Times New Roman" w:hAnsi="Times New Roman" w:cs="Times New Roman"/>
                <w:sz w:val="24"/>
                <w:szCs w:val="24"/>
              </w:rPr>
            </w:pPr>
          </w:p>
        </w:tc>
      </w:tr>
      <w:tr w:rsidR="00DE6180" w:rsidRPr="00CF6B9B" w:rsidTr="00CF6B9B">
        <w:trPr>
          <w:trHeight w:val="1567"/>
          <w:tblCellSpacing w:w="20" w:type="dxa"/>
          <w:jc w:val="center"/>
        </w:trPr>
        <w:tc>
          <w:tcPr>
            <w:tcW w:w="10180" w:type="dxa"/>
            <w:gridSpan w:val="2"/>
            <w:tcBorders>
              <w:top w:val="outset" w:sz="6" w:space="0" w:color="auto"/>
            </w:tcBorders>
          </w:tcPr>
          <w:p w:rsidR="00DE6180" w:rsidRPr="00947404" w:rsidRDefault="008E41CD" w:rsidP="002E7F68">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Të</w:t>
            </w:r>
            <w:r w:rsidR="00860FEB">
              <w:rPr>
                <w:rFonts w:ascii="Times New Roman" w:hAnsi="Times New Roman" w:cs="Times New Roman"/>
                <w:sz w:val="24"/>
                <w:szCs w:val="24"/>
              </w:rPr>
              <w:t xml:space="preserve"> </w:t>
            </w:r>
            <w:r>
              <w:rPr>
                <w:rFonts w:ascii="Times New Roman" w:hAnsi="Times New Roman" w:cs="Times New Roman"/>
                <w:sz w:val="24"/>
                <w:szCs w:val="24"/>
              </w:rPr>
              <w:t>dhëna</w:t>
            </w:r>
            <w:r w:rsidR="00643D46">
              <w:rPr>
                <w:rFonts w:ascii="Times New Roman" w:hAnsi="Times New Roman" w:cs="Times New Roman"/>
                <w:sz w:val="24"/>
                <w:szCs w:val="24"/>
              </w:rPr>
              <w:t xml:space="preserve"> mbi aktin e regjistrimit </w:t>
            </w:r>
            <w:r>
              <w:rPr>
                <w:rFonts w:ascii="Times New Roman" w:hAnsi="Times New Roman" w:cs="Times New Roman"/>
                <w:sz w:val="24"/>
                <w:szCs w:val="24"/>
              </w:rPr>
              <w:t>në</w:t>
            </w:r>
            <w:r w:rsidR="00CF20F7">
              <w:rPr>
                <w:rFonts w:ascii="Times New Roman" w:hAnsi="Times New Roman" w:cs="Times New Roman"/>
                <w:sz w:val="24"/>
                <w:szCs w:val="24"/>
              </w:rPr>
              <w:t xml:space="preserve"> QKB</w:t>
            </w:r>
            <w:r>
              <w:rPr>
                <w:rFonts w:ascii="Times New Roman" w:hAnsi="Times New Roman" w:cs="Times New Roman"/>
                <w:sz w:val="24"/>
                <w:szCs w:val="24"/>
              </w:rPr>
              <w:t xml:space="preserve"> si dhe përshkrim i objektit të veprimtarisë. </w:t>
            </w:r>
          </w:p>
        </w:tc>
      </w:tr>
      <w:tr w:rsidR="008025F8" w:rsidRPr="00CF6B9B" w:rsidTr="009737BD">
        <w:trPr>
          <w:trHeight w:val="1567"/>
          <w:tblCellSpacing w:w="20" w:type="dxa"/>
          <w:jc w:val="center"/>
        </w:trPr>
        <w:tc>
          <w:tcPr>
            <w:tcW w:w="10180" w:type="dxa"/>
            <w:gridSpan w:val="2"/>
            <w:tcBorders>
              <w:top w:val="outset" w:sz="6" w:space="0" w:color="auto"/>
            </w:tcBorders>
          </w:tcPr>
          <w:p w:rsidR="008025F8" w:rsidRPr="001C7847" w:rsidRDefault="008025F8" w:rsidP="001C7847">
            <w:pPr>
              <w:pStyle w:val="ListParagraph"/>
              <w:numPr>
                <w:ilvl w:val="0"/>
                <w:numId w:val="7"/>
              </w:numPr>
              <w:spacing w:after="0" w:line="276" w:lineRule="auto"/>
              <w:jc w:val="both"/>
              <w:rPr>
                <w:rFonts w:ascii="Times New Roman" w:hAnsi="Times New Roman" w:cs="Times New Roman"/>
                <w:sz w:val="24"/>
                <w:szCs w:val="24"/>
              </w:rPr>
            </w:pPr>
            <w:r w:rsidRPr="001C7847">
              <w:rPr>
                <w:rFonts w:ascii="Times New Roman" w:hAnsi="Times New Roman" w:cs="Times New Roman"/>
                <w:b/>
                <w:sz w:val="24"/>
                <w:szCs w:val="24"/>
              </w:rPr>
              <w:t>Seksioni A</w:t>
            </w:r>
            <w:r w:rsidR="00955D12" w:rsidRPr="001C7847">
              <w:rPr>
                <w:rFonts w:ascii="Times New Roman" w:hAnsi="Times New Roman" w:cs="Times New Roman"/>
                <w:sz w:val="24"/>
                <w:szCs w:val="24"/>
              </w:rPr>
              <w:t>:</w:t>
            </w:r>
            <w:r w:rsidRPr="001C7847">
              <w:rPr>
                <w:rFonts w:ascii="Times New Roman" w:hAnsi="Times New Roman" w:cs="Times New Roman"/>
                <w:sz w:val="24"/>
                <w:szCs w:val="24"/>
              </w:rPr>
              <w:t xml:space="preserve"> </w:t>
            </w:r>
            <w:r w:rsidRPr="001C7847">
              <w:rPr>
                <w:rFonts w:ascii="Times New Roman" w:hAnsi="Times New Roman" w:cs="Times New Roman"/>
                <w:b/>
                <w:sz w:val="24"/>
                <w:szCs w:val="24"/>
              </w:rPr>
              <w:t>Të dhëna mbi institucionin</w:t>
            </w:r>
          </w:p>
          <w:p w:rsidR="008025F8" w:rsidRPr="00441C2F" w:rsidRDefault="008025F8" w:rsidP="008025F8">
            <w:pPr>
              <w:pStyle w:val="ListParagraph"/>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Në këtë seksion duhet të përfshihen të dhëna mbi</w:t>
            </w:r>
            <w:r>
              <w:rPr>
                <w:rFonts w:ascii="Times New Roman" w:hAnsi="Times New Roman" w:cs="Times New Roman"/>
                <w:sz w:val="24"/>
                <w:szCs w:val="24"/>
              </w:rPr>
              <w:t xml:space="preserve"> </w:t>
            </w:r>
            <w:r w:rsidRPr="00441C2F">
              <w:rPr>
                <w:rFonts w:ascii="Times New Roman" w:hAnsi="Times New Roman" w:cs="Times New Roman"/>
                <w:sz w:val="24"/>
                <w:szCs w:val="24"/>
              </w:rPr>
              <w:t>elementët e mëposhtëm:</w:t>
            </w:r>
          </w:p>
          <w:p w:rsidR="008025F8" w:rsidRPr="008025F8" w:rsidRDefault="008025F8" w:rsidP="008025F8">
            <w:pPr>
              <w:pStyle w:val="ListParagraph"/>
              <w:numPr>
                <w:ilvl w:val="0"/>
                <w:numId w:val="3"/>
              </w:numPr>
              <w:spacing w:after="0" w:line="276" w:lineRule="auto"/>
              <w:jc w:val="both"/>
              <w:rPr>
                <w:rFonts w:ascii="Times New Roman" w:hAnsi="Times New Roman" w:cs="Times New Roman"/>
                <w:sz w:val="24"/>
                <w:szCs w:val="24"/>
              </w:rPr>
            </w:pPr>
            <w:r w:rsidRPr="008025F8">
              <w:rPr>
                <w:rFonts w:ascii="Times New Roman" w:hAnsi="Times New Roman" w:cs="Times New Roman"/>
                <w:sz w:val="24"/>
                <w:szCs w:val="24"/>
              </w:rPr>
              <w:t>Analizë e situatës prej të cilës buron nevoja për</w:t>
            </w:r>
            <w:r>
              <w:rPr>
                <w:rFonts w:ascii="Times New Roman" w:hAnsi="Times New Roman" w:cs="Times New Roman"/>
                <w:sz w:val="24"/>
                <w:szCs w:val="24"/>
              </w:rPr>
              <w:t xml:space="preserve"> </w:t>
            </w:r>
            <w:r w:rsidRPr="008025F8">
              <w:rPr>
                <w:rFonts w:ascii="Times New Roman" w:hAnsi="Times New Roman" w:cs="Times New Roman"/>
                <w:sz w:val="24"/>
                <w:szCs w:val="24"/>
              </w:rPr>
              <w:t>masën që subjekti do të ndërmarrë</w:t>
            </w:r>
            <w:r>
              <w:rPr>
                <w:rFonts w:ascii="Times New Roman" w:hAnsi="Times New Roman" w:cs="Times New Roman"/>
                <w:sz w:val="24"/>
                <w:szCs w:val="24"/>
              </w:rPr>
              <w:t xml:space="preserve"> </w:t>
            </w:r>
            <w:r w:rsidRPr="008025F8">
              <w:rPr>
                <w:rFonts w:ascii="Times New Roman" w:hAnsi="Times New Roman" w:cs="Times New Roman"/>
                <w:sz w:val="24"/>
                <w:szCs w:val="24"/>
              </w:rPr>
              <w:t>hapje/riorganizim të IAL-së</w:t>
            </w:r>
            <w:r>
              <w:rPr>
                <w:rFonts w:ascii="Times New Roman" w:hAnsi="Times New Roman" w:cs="Times New Roman"/>
                <w:sz w:val="24"/>
                <w:szCs w:val="24"/>
              </w:rPr>
              <w:t>,</w:t>
            </w:r>
            <w:r w:rsidRPr="008025F8">
              <w:rPr>
                <w:rFonts w:ascii="Times New Roman" w:hAnsi="Times New Roman" w:cs="Times New Roman"/>
                <w:sz w:val="24"/>
                <w:szCs w:val="24"/>
              </w:rPr>
              <w:t xml:space="preserve"> </w:t>
            </w:r>
          </w:p>
          <w:p w:rsidR="008025F8" w:rsidRPr="008025F8" w:rsidRDefault="008025F8" w:rsidP="008025F8">
            <w:pPr>
              <w:pStyle w:val="ListParagraph"/>
              <w:numPr>
                <w:ilvl w:val="0"/>
                <w:numId w:val="3"/>
              </w:numPr>
              <w:spacing w:after="0" w:line="276" w:lineRule="auto"/>
              <w:jc w:val="both"/>
              <w:rPr>
                <w:rFonts w:ascii="Times New Roman" w:hAnsi="Times New Roman" w:cs="Times New Roman"/>
                <w:sz w:val="24"/>
                <w:szCs w:val="24"/>
              </w:rPr>
            </w:pPr>
            <w:r w:rsidRPr="008025F8">
              <w:rPr>
                <w:rFonts w:ascii="Times New Roman" w:hAnsi="Times New Roman" w:cs="Times New Roman"/>
                <w:sz w:val="24"/>
                <w:szCs w:val="24"/>
              </w:rPr>
              <w:t>Risia që sjell kjo nismë e re.</w:t>
            </w:r>
          </w:p>
          <w:p w:rsidR="008025F8" w:rsidRDefault="008025F8" w:rsidP="008025F8">
            <w:pPr>
              <w:pStyle w:val="ListParagraph"/>
              <w:numPr>
                <w:ilvl w:val="0"/>
                <w:numId w:val="3"/>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Përshkrimi i përgjithshëm i misionit, qëllimit dhe objektivave të strukturës së institucionit të arsimit të lartë që propozohet të hapet/riorganizohet. </w:t>
            </w:r>
          </w:p>
          <w:tbl>
            <w:tblPr>
              <w:tblStyle w:val="TableGrid"/>
              <w:tblW w:w="2569" w:type="dxa"/>
              <w:tblInd w:w="568" w:type="dxa"/>
              <w:tblLayout w:type="fixed"/>
              <w:tblLook w:val="04A0" w:firstRow="1" w:lastRow="0" w:firstColumn="1" w:lastColumn="0" w:noHBand="0" w:noVBand="1"/>
            </w:tblPr>
            <w:tblGrid>
              <w:gridCol w:w="2569"/>
            </w:tblGrid>
            <w:tr w:rsidR="008025F8" w:rsidTr="00955D12">
              <w:tc>
                <w:tcPr>
                  <w:tcW w:w="2569" w:type="dxa"/>
                </w:tcPr>
                <w:p w:rsidR="008025F8" w:rsidRDefault="008025F8" w:rsidP="008025F8">
                  <w:pPr>
                    <w:pStyle w:val="ListParagraph"/>
                    <w:spacing w:line="276" w:lineRule="auto"/>
                    <w:ind w:left="0"/>
                    <w:jc w:val="both"/>
                    <w:rPr>
                      <w:sz w:val="24"/>
                      <w:szCs w:val="24"/>
                    </w:rPr>
                  </w:pPr>
                  <w:r>
                    <w:rPr>
                      <w:sz w:val="24"/>
                      <w:szCs w:val="24"/>
                    </w:rPr>
                    <w:t>Ngarko informacionin</w:t>
                  </w:r>
                </w:p>
              </w:tc>
            </w:tr>
          </w:tbl>
          <w:p w:rsidR="008025F8" w:rsidRPr="008025F8" w:rsidRDefault="008025F8" w:rsidP="008025F8">
            <w:pPr>
              <w:spacing w:after="0" w:line="240" w:lineRule="auto"/>
              <w:jc w:val="both"/>
              <w:rPr>
                <w:rFonts w:ascii="Times New Roman" w:hAnsi="Times New Roman" w:cs="Times New Roman"/>
                <w:sz w:val="24"/>
                <w:szCs w:val="24"/>
              </w:rPr>
            </w:pPr>
          </w:p>
        </w:tc>
      </w:tr>
      <w:tr w:rsidR="00643D46" w:rsidRPr="00CF6B9B" w:rsidTr="0020328C">
        <w:trPr>
          <w:trHeight w:val="1567"/>
          <w:tblCellSpacing w:w="20" w:type="dxa"/>
          <w:jc w:val="center"/>
        </w:trPr>
        <w:tc>
          <w:tcPr>
            <w:tcW w:w="10180" w:type="dxa"/>
            <w:gridSpan w:val="2"/>
            <w:tcBorders>
              <w:top w:val="outset" w:sz="6" w:space="0" w:color="auto"/>
            </w:tcBorders>
          </w:tcPr>
          <w:p w:rsidR="00955D12" w:rsidRDefault="00955D12" w:rsidP="00955D12">
            <w:pPr>
              <w:spacing w:after="0" w:line="276" w:lineRule="auto"/>
              <w:jc w:val="both"/>
              <w:rPr>
                <w:rFonts w:ascii="Times New Roman" w:hAnsi="Times New Roman" w:cs="Times New Roman"/>
                <w:sz w:val="24"/>
                <w:szCs w:val="24"/>
              </w:rPr>
            </w:pPr>
            <w:bookmarkStart w:id="0" w:name="_Toc125790869"/>
          </w:p>
          <w:p w:rsidR="00955D12" w:rsidRPr="001C7847" w:rsidRDefault="008025F8" w:rsidP="001C7847">
            <w:pPr>
              <w:pStyle w:val="ListParagraph"/>
              <w:numPr>
                <w:ilvl w:val="0"/>
                <w:numId w:val="7"/>
              </w:numPr>
              <w:spacing w:after="0" w:line="276" w:lineRule="auto"/>
              <w:jc w:val="both"/>
              <w:rPr>
                <w:rFonts w:ascii="Times New Roman" w:hAnsi="Times New Roman" w:cs="Times New Roman"/>
                <w:sz w:val="24"/>
                <w:szCs w:val="24"/>
              </w:rPr>
            </w:pPr>
            <w:r w:rsidRPr="001C7847">
              <w:rPr>
                <w:rFonts w:ascii="Times New Roman" w:hAnsi="Times New Roman" w:cs="Times New Roman"/>
                <w:b/>
                <w:sz w:val="24"/>
                <w:szCs w:val="24"/>
              </w:rPr>
              <w:t>Seksioni B</w:t>
            </w:r>
            <w:r w:rsidR="00955D12" w:rsidRPr="001C7847">
              <w:rPr>
                <w:rFonts w:ascii="Times New Roman" w:hAnsi="Times New Roman" w:cs="Times New Roman"/>
                <w:sz w:val="24"/>
                <w:szCs w:val="24"/>
              </w:rPr>
              <w:t xml:space="preserve">: </w:t>
            </w:r>
            <w:r w:rsidRPr="001C7847">
              <w:rPr>
                <w:rFonts w:ascii="Times New Roman" w:hAnsi="Times New Roman" w:cs="Times New Roman"/>
                <w:b/>
                <w:sz w:val="24"/>
                <w:szCs w:val="24"/>
              </w:rPr>
              <w:t>Personeli akademik dhe ndihmës akademik në funksion të strukturës së propozuar</w:t>
            </w:r>
            <w:r w:rsidRPr="001C7847">
              <w:rPr>
                <w:rFonts w:ascii="Times New Roman" w:hAnsi="Times New Roman" w:cs="Times New Roman"/>
                <w:sz w:val="24"/>
                <w:szCs w:val="24"/>
              </w:rPr>
              <w:t>.</w:t>
            </w:r>
          </w:p>
          <w:p w:rsidR="001C7847" w:rsidRDefault="001C7847" w:rsidP="00955D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5D12" w:rsidRPr="00441C2F">
              <w:rPr>
                <w:rFonts w:ascii="Times New Roman" w:hAnsi="Times New Roman" w:cs="Times New Roman"/>
                <w:sz w:val="24"/>
                <w:szCs w:val="24"/>
              </w:rPr>
              <w:t>Në këtë seksion shtjellohet një përmbledhje e shkurtër mbi personelin akademik dhe ndihmës</w:t>
            </w:r>
          </w:p>
          <w:p w:rsidR="00955D12" w:rsidRPr="00441C2F" w:rsidRDefault="001C7847" w:rsidP="00955D1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55D12" w:rsidRPr="00441C2F">
              <w:rPr>
                <w:rFonts w:ascii="Times New Roman" w:hAnsi="Times New Roman" w:cs="Times New Roman"/>
                <w:sz w:val="24"/>
                <w:szCs w:val="24"/>
              </w:rPr>
              <w:t xml:space="preserve"> </w:t>
            </w:r>
            <w:r>
              <w:rPr>
                <w:rFonts w:ascii="Times New Roman" w:hAnsi="Times New Roman" w:cs="Times New Roman"/>
                <w:sz w:val="24"/>
                <w:szCs w:val="24"/>
              </w:rPr>
              <w:t xml:space="preserve">  </w:t>
            </w:r>
            <w:r w:rsidR="00955D12" w:rsidRPr="00441C2F">
              <w:rPr>
                <w:rFonts w:ascii="Times New Roman" w:hAnsi="Times New Roman" w:cs="Times New Roman"/>
                <w:sz w:val="24"/>
                <w:szCs w:val="24"/>
              </w:rPr>
              <w:t>akademik</w:t>
            </w:r>
            <w:r w:rsidR="00955D12">
              <w:rPr>
                <w:rFonts w:ascii="Times New Roman" w:hAnsi="Times New Roman" w:cs="Times New Roman"/>
                <w:sz w:val="24"/>
                <w:szCs w:val="24"/>
              </w:rPr>
              <w:t xml:space="preserve"> </w:t>
            </w:r>
            <w:r w:rsidR="00955D12" w:rsidRPr="00441C2F">
              <w:rPr>
                <w:rFonts w:ascii="Times New Roman" w:hAnsi="Times New Roman" w:cs="Times New Roman"/>
                <w:sz w:val="24"/>
                <w:szCs w:val="24"/>
              </w:rPr>
              <w:t xml:space="preserve">të angazhuar/që do të angazhohet në strukturën e re, duke përfshirë informacion mbi: </w:t>
            </w:r>
          </w:p>
          <w:p w:rsidR="00955D12" w:rsidRPr="00441C2F" w:rsidRDefault="00955D12" w:rsidP="00955D12">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Numri i personelit akademik sipas njësive bazë (personel efektiv dhe jo efektiv).</w:t>
            </w:r>
          </w:p>
          <w:p w:rsidR="00955D12" w:rsidRDefault="00955D12" w:rsidP="00955D12">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Numri i personelit akademik të përfshirë në lëndët karakterizuese (personel efektiv dhe jo efektiv). </w:t>
            </w:r>
          </w:p>
          <w:p w:rsidR="00955D12" w:rsidRPr="00955D12" w:rsidRDefault="00955D12" w:rsidP="00955D12">
            <w:pPr>
              <w:pStyle w:val="ListParagraph"/>
              <w:numPr>
                <w:ilvl w:val="0"/>
                <w:numId w:val="5"/>
              </w:numPr>
              <w:spacing w:after="0" w:line="276" w:lineRule="auto"/>
              <w:jc w:val="both"/>
              <w:rPr>
                <w:rFonts w:ascii="Times New Roman" w:hAnsi="Times New Roman" w:cs="Times New Roman"/>
                <w:sz w:val="24"/>
                <w:szCs w:val="24"/>
              </w:rPr>
            </w:pPr>
            <w:r w:rsidRPr="00955D12">
              <w:rPr>
                <w:rFonts w:ascii="Times New Roman" w:hAnsi="Times New Roman" w:cs="Times New Roman"/>
                <w:sz w:val="24"/>
                <w:szCs w:val="24"/>
              </w:rPr>
              <w:t>CV e shkurtuar (bio) e personelit akademik, që do të angazhohet në strukturën e re(titulli/grada, viti i fitimit dhe institucioni lëshues, fusha e ekspertizës kërkimore, listë botimesh), angazhimin në program të personaliteteve të spikatura të fushës së studimit,</w:t>
            </w:r>
          </w:p>
          <w:p w:rsidR="008025F8" w:rsidRDefault="008025F8" w:rsidP="00955D12">
            <w:p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 </w:t>
            </w:r>
          </w:p>
          <w:tbl>
            <w:tblPr>
              <w:tblStyle w:val="TableGrid"/>
              <w:tblW w:w="2659" w:type="dxa"/>
              <w:tblInd w:w="568" w:type="dxa"/>
              <w:tblLayout w:type="fixed"/>
              <w:tblLook w:val="04A0" w:firstRow="1" w:lastRow="0" w:firstColumn="1" w:lastColumn="0" w:noHBand="0" w:noVBand="1"/>
            </w:tblPr>
            <w:tblGrid>
              <w:gridCol w:w="2659"/>
            </w:tblGrid>
            <w:tr w:rsidR="008025F8" w:rsidTr="00955D12">
              <w:tc>
                <w:tcPr>
                  <w:tcW w:w="2659" w:type="dxa"/>
                </w:tcPr>
                <w:p w:rsidR="008025F8" w:rsidRDefault="008025F8" w:rsidP="008025F8">
                  <w:pPr>
                    <w:pStyle w:val="ListParagraph"/>
                    <w:spacing w:line="276" w:lineRule="auto"/>
                    <w:ind w:left="0"/>
                    <w:jc w:val="both"/>
                    <w:rPr>
                      <w:sz w:val="24"/>
                      <w:szCs w:val="24"/>
                    </w:rPr>
                  </w:pPr>
                  <w:r>
                    <w:rPr>
                      <w:sz w:val="24"/>
                      <w:szCs w:val="24"/>
                    </w:rPr>
                    <w:t>Ngarko informacionin</w:t>
                  </w:r>
                </w:p>
              </w:tc>
            </w:tr>
          </w:tbl>
          <w:p w:rsidR="00490C46" w:rsidRPr="007A7C7E" w:rsidRDefault="00490C46" w:rsidP="008025F8">
            <w:pPr>
              <w:pStyle w:val="ListParagraph"/>
              <w:spacing w:after="0" w:line="240" w:lineRule="auto"/>
              <w:ind w:left="0"/>
              <w:jc w:val="both"/>
              <w:rPr>
                <w:rFonts w:ascii="Times New Roman" w:hAnsi="Times New Roman" w:cs="Times New Roman"/>
                <w:sz w:val="24"/>
                <w:szCs w:val="24"/>
              </w:rPr>
            </w:pPr>
          </w:p>
        </w:tc>
      </w:tr>
    </w:tbl>
    <w:p w:rsidR="008025F8" w:rsidRDefault="008025F8" w:rsidP="008025F8">
      <w:pPr>
        <w:spacing w:after="0" w:line="276" w:lineRule="auto"/>
        <w:ind w:right="-64"/>
        <w:rPr>
          <w:rFonts w:ascii="Times New Roman" w:hAnsi="Times New Roman" w:cs="Times New Roman"/>
          <w:sz w:val="24"/>
          <w:szCs w:val="24"/>
        </w:rPr>
      </w:pPr>
    </w:p>
    <w:tbl>
      <w:tblPr>
        <w:tblW w:w="1026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20" w:type="dxa"/>
          <w:right w:w="120" w:type="dxa"/>
        </w:tblCellMar>
        <w:tblLook w:val="00A0" w:firstRow="1" w:lastRow="0" w:firstColumn="1" w:lastColumn="0" w:noHBand="0" w:noVBand="0"/>
      </w:tblPr>
      <w:tblGrid>
        <w:gridCol w:w="10260"/>
      </w:tblGrid>
      <w:tr w:rsidR="00955D12" w:rsidRPr="00CF6B9B" w:rsidTr="009737BD">
        <w:trPr>
          <w:trHeight w:val="1567"/>
          <w:tblCellSpacing w:w="20" w:type="dxa"/>
          <w:jc w:val="center"/>
        </w:trPr>
        <w:tc>
          <w:tcPr>
            <w:tcW w:w="10180" w:type="dxa"/>
            <w:tcBorders>
              <w:top w:val="outset" w:sz="6" w:space="0" w:color="auto"/>
              <w:bottom w:val="outset" w:sz="6" w:space="0" w:color="auto"/>
            </w:tcBorders>
          </w:tcPr>
          <w:p w:rsidR="001C7847" w:rsidRDefault="00955D12" w:rsidP="009737BD">
            <w:pPr>
              <w:pStyle w:val="ListParagraph"/>
              <w:numPr>
                <w:ilvl w:val="0"/>
                <w:numId w:val="7"/>
              </w:numPr>
              <w:spacing w:after="0" w:line="276" w:lineRule="auto"/>
              <w:jc w:val="both"/>
              <w:rPr>
                <w:rFonts w:ascii="Times New Roman" w:hAnsi="Times New Roman" w:cs="Times New Roman"/>
                <w:b/>
                <w:sz w:val="24"/>
                <w:szCs w:val="24"/>
              </w:rPr>
            </w:pPr>
            <w:r w:rsidRPr="001C7847">
              <w:rPr>
                <w:rFonts w:ascii="Times New Roman" w:hAnsi="Times New Roman" w:cs="Times New Roman"/>
                <w:b/>
                <w:sz w:val="24"/>
                <w:szCs w:val="24"/>
              </w:rPr>
              <w:t>Seksioni C</w:t>
            </w:r>
            <w:r w:rsidRPr="001C7847">
              <w:rPr>
                <w:rFonts w:ascii="Times New Roman" w:hAnsi="Times New Roman" w:cs="Times New Roman"/>
                <w:sz w:val="24"/>
                <w:szCs w:val="24"/>
              </w:rPr>
              <w:t xml:space="preserve">: </w:t>
            </w:r>
            <w:r w:rsidRPr="001C7847">
              <w:rPr>
                <w:rFonts w:ascii="Times New Roman" w:hAnsi="Times New Roman" w:cs="Times New Roman"/>
                <w:b/>
                <w:sz w:val="24"/>
                <w:szCs w:val="24"/>
              </w:rPr>
              <w:t>Infrastruktura akademike në funksion të IAL-së.</w:t>
            </w:r>
          </w:p>
          <w:p w:rsidR="00955D12" w:rsidRPr="001C7847" w:rsidRDefault="00955D12" w:rsidP="001C7847">
            <w:pPr>
              <w:pStyle w:val="ListParagraph"/>
              <w:spacing w:after="0" w:line="276" w:lineRule="auto"/>
              <w:jc w:val="both"/>
              <w:rPr>
                <w:rFonts w:ascii="Times New Roman" w:hAnsi="Times New Roman" w:cs="Times New Roman"/>
                <w:b/>
                <w:sz w:val="24"/>
                <w:szCs w:val="24"/>
              </w:rPr>
            </w:pPr>
            <w:r w:rsidRPr="001C7847">
              <w:rPr>
                <w:rFonts w:ascii="Times New Roman" w:hAnsi="Times New Roman" w:cs="Times New Roman"/>
                <w:sz w:val="24"/>
                <w:szCs w:val="24"/>
              </w:rPr>
              <w:t>Ky seksion përmban informacion të përmbledhur mbi infrastrukturën akademike në shërbim të strukturës së propozuar, duke u fokusuar në:</w:t>
            </w:r>
          </w:p>
          <w:p w:rsidR="00955D12" w:rsidRPr="00441C2F" w:rsidRDefault="00955D12" w:rsidP="009737BD">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Numri dhe sipërfaqe e auditorëve;</w:t>
            </w:r>
          </w:p>
          <w:p w:rsidR="00955D12" w:rsidRPr="00441C2F" w:rsidRDefault="00955D12" w:rsidP="009737BD">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Laboratorët dhe mjediset</w:t>
            </w:r>
            <w:r>
              <w:rPr>
                <w:rFonts w:ascii="Times New Roman" w:hAnsi="Times New Roman" w:cs="Times New Roman"/>
                <w:sz w:val="24"/>
                <w:szCs w:val="24"/>
              </w:rPr>
              <w:t xml:space="preserve"> </w:t>
            </w:r>
            <w:r w:rsidRPr="00441C2F">
              <w:rPr>
                <w:rFonts w:ascii="Times New Roman" w:hAnsi="Times New Roman" w:cs="Times New Roman"/>
                <w:sz w:val="24"/>
                <w:szCs w:val="24"/>
              </w:rPr>
              <w:t xml:space="preserve">për realizimin e praktikes profesionale (marrëveshjet me institucione publike e private); </w:t>
            </w:r>
          </w:p>
          <w:p w:rsidR="00955D12" w:rsidRPr="00441C2F" w:rsidRDefault="00955D12" w:rsidP="009737BD">
            <w:pPr>
              <w:pStyle w:val="ListParagraph"/>
              <w:numPr>
                <w:ilvl w:val="0"/>
                <w:numId w:val="5"/>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Biblioteka, numri i titujve, numri i posteve të leximit, e-librari (nëse ka), etj. </w:t>
            </w:r>
          </w:p>
          <w:p w:rsidR="00955D12" w:rsidRDefault="00955D12" w:rsidP="009737BD">
            <w:pPr>
              <w:pStyle w:val="ListParagraph"/>
              <w:spacing w:after="0" w:line="276" w:lineRule="auto"/>
              <w:jc w:val="both"/>
              <w:rPr>
                <w:rFonts w:ascii="Times New Roman" w:hAnsi="Times New Roman" w:cs="Times New Roman"/>
                <w:sz w:val="24"/>
                <w:szCs w:val="24"/>
              </w:rPr>
            </w:pPr>
          </w:p>
          <w:tbl>
            <w:tblPr>
              <w:tblStyle w:val="TableGrid"/>
              <w:tblW w:w="2659" w:type="dxa"/>
              <w:tblInd w:w="568" w:type="dxa"/>
              <w:tblLayout w:type="fixed"/>
              <w:tblLook w:val="04A0" w:firstRow="1" w:lastRow="0" w:firstColumn="1" w:lastColumn="0" w:noHBand="0" w:noVBand="1"/>
            </w:tblPr>
            <w:tblGrid>
              <w:gridCol w:w="2659"/>
            </w:tblGrid>
            <w:tr w:rsidR="00955D12" w:rsidTr="009737BD">
              <w:tc>
                <w:tcPr>
                  <w:tcW w:w="2659" w:type="dxa"/>
                </w:tcPr>
                <w:p w:rsidR="00955D12" w:rsidRDefault="00955D12" w:rsidP="009737BD">
                  <w:pPr>
                    <w:pStyle w:val="ListParagraph"/>
                    <w:spacing w:line="276" w:lineRule="auto"/>
                    <w:ind w:left="0"/>
                    <w:jc w:val="both"/>
                    <w:rPr>
                      <w:sz w:val="24"/>
                      <w:szCs w:val="24"/>
                    </w:rPr>
                  </w:pPr>
                  <w:r>
                    <w:rPr>
                      <w:sz w:val="24"/>
                      <w:szCs w:val="24"/>
                    </w:rPr>
                    <w:t>Ngarko informacionin</w:t>
                  </w:r>
                </w:p>
              </w:tc>
            </w:tr>
          </w:tbl>
          <w:p w:rsidR="00955D12" w:rsidRPr="00CF6B9B" w:rsidRDefault="00955D12" w:rsidP="009737BD">
            <w:pPr>
              <w:pStyle w:val="ListParagraph"/>
              <w:spacing w:after="0" w:line="276" w:lineRule="auto"/>
              <w:jc w:val="both"/>
              <w:rPr>
                <w:rFonts w:ascii="Times New Roman" w:hAnsi="Times New Roman" w:cs="Times New Roman"/>
                <w:sz w:val="24"/>
                <w:szCs w:val="24"/>
              </w:rPr>
            </w:pPr>
          </w:p>
        </w:tc>
      </w:tr>
      <w:tr w:rsidR="00955D12" w:rsidRPr="00CF6B9B" w:rsidTr="009737BD">
        <w:trPr>
          <w:trHeight w:val="1567"/>
          <w:tblCellSpacing w:w="20" w:type="dxa"/>
          <w:jc w:val="center"/>
        </w:trPr>
        <w:tc>
          <w:tcPr>
            <w:tcW w:w="10180" w:type="dxa"/>
            <w:tcBorders>
              <w:top w:val="outset" w:sz="6" w:space="0" w:color="auto"/>
              <w:bottom w:val="outset" w:sz="6" w:space="0" w:color="auto"/>
            </w:tcBorders>
          </w:tcPr>
          <w:p w:rsidR="00955D12" w:rsidRDefault="00955D12" w:rsidP="00955D12">
            <w:pPr>
              <w:spacing w:after="0" w:line="276" w:lineRule="auto"/>
              <w:jc w:val="both"/>
              <w:rPr>
                <w:rFonts w:ascii="Times New Roman" w:hAnsi="Times New Roman" w:cs="Times New Roman"/>
                <w:b/>
                <w:sz w:val="24"/>
                <w:szCs w:val="24"/>
              </w:rPr>
            </w:pPr>
          </w:p>
          <w:p w:rsidR="001C7847" w:rsidRDefault="00955D12" w:rsidP="001C7847">
            <w:pPr>
              <w:pStyle w:val="ListParagraph"/>
              <w:numPr>
                <w:ilvl w:val="0"/>
                <w:numId w:val="7"/>
              </w:numPr>
              <w:spacing w:after="0" w:line="276" w:lineRule="auto"/>
              <w:jc w:val="both"/>
              <w:rPr>
                <w:rFonts w:ascii="Times New Roman" w:hAnsi="Times New Roman" w:cs="Times New Roman"/>
                <w:b/>
                <w:sz w:val="24"/>
                <w:szCs w:val="24"/>
              </w:rPr>
            </w:pPr>
            <w:r w:rsidRPr="001C7847">
              <w:rPr>
                <w:rFonts w:ascii="Times New Roman" w:hAnsi="Times New Roman" w:cs="Times New Roman"/>
                <w:b/>
                <w:sz w:val="24"/>
                <w:szCs w:val="24"/>
              </w:rPr>
              <w:t>Seksioni D:</w:t>
            </w:r>
            <w:r w:rsidRPr="001C7847">
              <w:rPr>
                <w:rFonts w:ascii="Times New Roman" w:hAnsi="Times New Roman" w:cs="Times New Roman"/>
                <w:sz w:val="24"/>
                <w:szCs w:val="24"/>
              </w:rPr>
              <w:t xml:space="preserve"> </w:t>
            </w:r>
            <w:r w:rsidRPr="001C7847">
              <w:rPr>
                <w:rFonts w:ascii="Times New Roman" w:hAnsi="Times New Roman" w:cs="Times New Roman"/>
                <w:b/>
                <w:sz w:val="24"/>
                <w:szCs w:val="24"/>
              </w:rPr>
              <w:t xml:space="preserve">Analizë e tregut të punës </w:t>
            </w:r>
          </w:p>
          <w:p w:rsidR="00955D12" w:rsidRPr="001C7847" w:rsidRDefault="00955D12" w:rsidP="001C7847">
            <w:pPr>
              <w:pStyle w:val="ListParagraph"/>
              <w:spacing w:after="0" w:line="276" w:lineRule="auto"/>
              <w:jc w:val="both"/>
              <w:rPr>
                <w:rFonts w:ascii="Times New Roman" w:hAnsi="Times New Roman" w:cs="Times New Roman"/>
                <w:b/>
                <w:sz w:val="24"/>
                <w:szCs w:val="24"/>
              </w:rPr>
            </w:pPr>
            <w:r w:rsidRPr="001C7847">
              <w:rPr>
                <w:rFonts w:ascii="Times New Roman" w:hAnsi="Times New Roman" w:cs="Times New Roman"/>
                <w:sz w:val="24"/>
                <w:szCs w:val="24"/>
              </w:rPr>
              <w:t xml:space="preserve">Në këtë seksion duhet të parashtrohet rezultati i studimit të tregut të punës për fushën përkatëse dhe ndërlidhja e programeve të studimit që do të ofroj IAL/dega me trendin dhe nevojat e tregut të punës vendas dhe atij rajonal. </w:t>
            </w:r>
          </w:p>
          <w:p w:rsidR="00955D12" w:rsidRPr="00441C2F"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Programet e studimit që do të ofrohen nga struktura e propozuar. </w:t>
            </w:r>
          </w:p>
          <w:p w:rsidR="00955D12" w:rsidRPr="00441C2F"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Trendi vendas dhe rajonal i punësimit në sektorët ku bëjnë pjesë programet e studimit që do të ofrohen nga IAL-ja/dega/njësia kryesore, referuar burime zyrtare si INSTAT, Ministria e Financës dhe Ekonomisë, organizma ndërkombëtar etj. </w:t>
            </w:r>
          </w:p>
          <w:p w:rsidR="00955D12" w:rsidRPr="00441C2F"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Punësimi potencial i studentëve. </w:t>
            </w:r>
          </w:p>
          <w:p w:rsidR="00955D12" w:rsidRPr="00955D12" w:rsidRDefault="00955D12" w:rsidP="00955D12">
            <w:pPr>
              <w:pStyle w:val="ListParagraph"/>
              <w:numPr>
                <w:ilvl w:val="0"/>
                <w:numId w:val="6"/>
              </w:numPr>
              <w:spacing w:after="0" w:line="276" w:lineRule="auto"/>
              <w:jc w:val="both"/>
              <w:rPr>
                <w:rFonts w:ascii="Times New Roman" w:hAnsi="Times New Roman" w:cs="Times New Roman"/>
                <w:sz w:val="24"/>
                <w:szCs w:val="24"/>
              </w:rPr>
            </w:pPr>
            <w:r w:rsidRPr="00441C2F">
              <w:rPr>
                <w:rFonts w:ascii="Times New Roman" w:hAnsi="Times New Roman" w:cs="Times New Roman"/>
                <w:sz w:val="24"/>
                <w:szCs w:val="24"/>
              </w:rPr>
              <w:t xml:space="preserve">Marrëveshje/kërkesa paraprake nga operator privat/institucione publike për punësimin eventual të studentëve pas diplomimit. </w:t>
            </w:r>
          </w:p>
          <w:p w:rsidR="00955D12" w:rsidRDefault="00955D12" w:rsidP="009737BD">
            <w:pPr>
              <w:pStyle w:val="ListParagraph"/>
              <w:spacing w:after="0" w:line="276" w:lineRule="auto"/>
              <w:jc w:val="both"/>
              <w:rPr>
                <w:rFonts w:ascii="Times New Roman" w:hAnsi="Times New Roman" w:cs="Times New Roman"/>
                <w:sz w:val="24"/>
                <w:szCs w:val="24"/>
              </w:rPr>
            </w:pPr>
          </w:p>
          <w:tbl>
            <w:tblPr>
              <w:tblStyle w:val="TableGrid"/>
              <w:tblW w:w="2659" w:type="dxa"/>
              <w:tblInd w:w="568" w:type="dxa"/>
              <w:tblLayout w:type="fixed"/>
              <w:tblLook w:val="04A0" w:firstRow="1" w:lastRow="0" w:firstColumn="1" w:lastColumn="0" w:noHBand="0" w:noVBand="1"/>
            </w:tblPr>
            <w:tblGrid>
              <w:gridCol w:w="2659"/>
            </w:tblGrid>
            <w:tr w:rsidR="00955D12" w:rsidTr="009737BD">
              <w:tc>
                <w:tcPr>
                  <w:tcW w:w="2659" w:type="dxa"/>
                </w:tcPr>
                <w:p w:rsidR="00955D12" w:rsidRDefault="00955D12" w:rsidP="009737BD">
                  <w:pPr>
                    <w:pStyle w:val="ListParagraph"/>
                    <w:spacing w:line="276" w:lineRule="auto"/>
                    <w:ind w:left="0"/>
                    <w:jc w:val="both"/>
                    <w:rPr>
                      <w:sz w:val="24"/>
                      <w:szCs w:val="24"/>
                    </w:rPr>
                  </w:pPr>
                  <w:r>
                    <w:rPr>
                      <w:sz w:val="24"/>
                      <w:szCs w:val="24"/>
                    </w:rPr>
                    <w:t>Ngarko informacionin</w:t>
                  </w:r>
                </w:p>
              </w:tc>
            </w:tr>
          </w:tbl>
          <w:p w:rsidR="00955D12" w:rsidRPr="00CF6B9B" w:rsidRDefault="00955D12" w:rsidP="009737BD">
            <w:pPr>
              <w:pStyle w:val="ListParagraph"/>
              <w:spacing w:after="0" w:line="276" w:lineRule="auto"/>
              <w:jc w:val="both"/>
              <w:rPr>
                <w:rFonts w:ascii="Times New Roman" w:hAnsi="Times New Roman" w:cs="Times New Roman"/>
                <w:sz w:val="24"/>
                <w:szCs w:val="24"/>
              </w:rPr>
            </w:pPr>
          </w:p>
        </w:tc>
      </w:tr>
      <w:tr w:rsidR="008025F8" w:rsidRPr="00CF6B9B" w:rsidTr="009737BD">
        <w:trPr>
          <w:trHeight w:val="1567"/>
          <w:tblCellSpacing w:w="20" w:type="dxa"/>
          <w:jc w:val="center"/>
        </w:trPr>
        <w:tc>
          <w:tcPr>
            <w:tcW w:w="10180" w:type="dxa"/>
            <w:tcBorders>
              <w:top w:val="outset" w:sz="6" w:space="0" w:color="auto"/>
            </w:tcBorders>
          </w:tcPr>
          <w:p w:rsidR="001C7847" w:rsidRDefault="001C7847" w:rsidP="001C7847">
            <w:pPr>
              <w:pStyle w:val="ListParagraph"/>
              <w:spacing w:after="0" w:line="240" w:lineRule="auto"/>
              <w:rPr>
                <w:rFonts w:ascii="Times New Roman" w:hAnsi="Times New Roman" w:cs="Times New Roman"/>
                <w:sz w:val="24"/>
                <w:szCs w:val="24"/>
              </w:rPr>
            </w:pPr>
          </w:p>
          <w:p w:rsidR="008025F8" w:rsidRDefault="008025F8" w:rsidP="00502D55">
            <w:pPr>
              <w:pStyle w:val="ListParagraph"/>
              <w:numPr>
                <w:ilvl w:val="0"/>
                <w:numId w:val="7"/>
              </w:numPr>
              <w:spacing w:after="0" w:line="240" w:lineRule="auto"/>
              <w:rPr>
                <w:rFonts w:ascii="Times New Roman" w:hAnsi="Times New Roman" w:cs="Times New Roman"/>
                <w:sz w:val="24"/>
                <w:szCs w:val="24"/>
              </w:rPr>
            </w:pPr>
            <w:r w:rsidRPr="00643D46">
              <w:rPr>
                <w:rFonts w:ascii="Times New Roman" w:hAnsi="Times New Roman" w:cs="Times New Roman"/>
                <w:sz w:val="24"/>
                <w:szCs w:val="24"/>
              </w:rPr>
              <w:t xml:space="preserve">Firma (emër / mbiemër) e titullarit të </w:t>
            </w:r>
            <w:r>
              <w:rPr>
                <w:rFonts w:ascii="Times New Roman" w:hAnsi="Times New Roman" w:cs="Times New Roman"/>
                <w:sz w:val="24"/>
                <w:szCs w:val="24"/>
              </w:rPr>
              <w:t>subjektit dhe vula.</w:t>
            </w:r>
          </w:p>
          <w:p w:rsidR="00502D55" w:rsidRPr="00502D55" w:rsidRDefault="00502D55" w:rsidP="00502D55">
            <w:pPr>
              <w:pStyle w:val="ListParagraph"/>
              <w:spacing w:after="0" w:line="240" w:lineRule="auto"/>
              <w:rPr>
                <w:rFonts w:ascii="Times New Roman" w:hAnsi="Times New Roman" w:cs="Times New Roman"/>
                <w:sz w:val="24"/>
                <w:szCs w:val="24"/>
              </w:rPr>
            </w:pPr>
          </w:p>
          <w:p w:rsidR="008025F8" w:rsidRDefault="008025F8" w:rsidP="009737BD">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Afati i aplikimit për Riorganizim IAL: deri në 15 Tetor, pa pagesë</w:t>
            </w:r>
          </w:p>
          <w:p w:rsidR="008025F8" w:rsidRPr="00102525" w:rsidRDefault="008025F8" w:rsidP="009737BD">
            <w:pPr>
              <w:rPr>
                <w:rFonts w:ascii="Times New Roman" w:hAnsi="Times New Roman" w:cs="Times New Roman"/>
                <w:sz w:val="24"/>
                <w:szCs w:val="24"/>
              </w:rPr>
            </w:pPr>
          </w:p>
          <w:p w:rsidR="008025F8" w:rsidRPr="007A7C7E" w:rsidRDefault="008025F8" w:rsidP="00937008">
            <w:pPr>
              <w:pStyle w:val="ListParagraph"/>
              <w:numPr>
                <w:ilvl w:val="0"/>
                <w:numId w:val="7"/>
              </w:numPr>
              <w:spacing w:after="0" w:line="240" w:lineRule="auto"/>
              <w:jc w:val="both"/>
              <w:rPr>
                <w:rFonts w:ascii="Times New Roman" w:hAnsi="Times New Roman" w:cs="Times New Roman"/>
                <w:sz w:val="24"/>
                <w:szCs w:val="24"/>
              </w:rPr>
            </w:pPr>
            <w:r w:rsidRPr="00F9397F">
              <w:rPr>
                <w:rFonts w:ascii="Times New Roman" w:hAnsi="Times New Roman" w:cs="Times New Roman"/>
                <w:b/>
                <w:sz w:val="24"/>
                <w:szCs w:val="24"/>
              </w:rPr>
              <w:lastRenderedPageBreak/>
              <w:t>Shënim</w:t>
            </w:r>
            <w:r>
              <w:rPr>
                <w:rFonts w:ascii="Times New Roman" w:hAnsi="Times New Roman" w:cs="Times New Roman"/>
                <w:sz w:val="24"/>
                <w:szCs w:val="24"/>
              </w:rPr>
              <w:t xml:space="preserve">: </w:t>
            </w:r>
            <w:r w:rsidR="00937008" w:rsidRPr="00DE2700">
              <w:rPr>
                <w:rFonts w:ascii="Times New Roman" w:hAnsi="Times New Roman" w:cs="Times New Roman"/>
                <w:i/>
                <w:sz w:val="24"/>
                <w:szCs w:val="24"/>
              </w:rPr>
              <w:t xml:space="preserve">Vetëm në rast miratimi të aplikimit nga Ministria përgjegjëse për arsimin, subjekti ngarkon elektronikisht dokumentacionin e përcaktuar në seksionin përkatës për hapjen e </w:t>
            </w:r>
            <w:r w:rsidR="00937008">
              <w:rPr>
                <w:rFonts w:ascii="Times New Roman" w:hAnsi="Times New Roman" w:cs="Times New Roman"/>
                <w:i/>
                <w:sz w:val="24"/>
                <w:szCs w:val="24"/>
              </w:rPr>
              <w:t xml:space="preserve">degës së </w:t>
            </w:r>
            <w:r w:rsidR="00937008" w:rsidRPr="00DE2700">
              <w:rPr>
                <w:rFonts w:ascii="Times New Roman" w:hAnsi="Times New Roman" w:cs="Times New Roman"/>
                <w:i/>
                <w:sz w:val="24"/>
                <w:szCs w:val="24"/>
              </w:rPr>
              <w:t>IAL-së. N</w:t>
            </w:r>
            <w:r w:rsidR="00937008">
              <w:rPr>
                <w:rFonts w:ascii="Times New Roman" w:hAnsi="Times New Roman" w:cs="Times New Roman"/>
                <w:i/>
                <w:sz w:val="24"/>
                <w:szCs w:val="24"/>
              </w:rPr>
              <w:t>ë</w:t>
            </w:r>
            <w:r w:rsidR="00937008" w:rsidRPr="00DE2700">
              <w:rPr>
                <w:rFonts w:ascii="Times New Roman" w:hAnsi="Times New Roman" w:cs="Times New Roman"/>
                <w:i/>
                <w:sz w:val="24"/>
                <w:szCs w:val="24"/>
              </w:rPr>
              <w:t xml:space="preserve"> rast refuzimi t</w:t>
            </w:r>
            <w:r w:rsidR="00937008">
              <w:rPr>
                <w:rFonts w:ascii="Times New Roman" w:hAnsi="Times New Roman" w:cs="Times New Roman"/>
                <w:i/>
                <w:sz w:val="24"/>
                <w:szCs w:val="24"/>
              </w:rPr>
              <w:t>ë</w:t>
            </w:r>
            <w:r w:rsidR="00937008" w:rsidRPr="00DE2700">
              <w:rPr>
                <w:rFonts w:ascii="Times New Roman" w:hAnsi="Times New Roman" w:cs="Times New Roman"/>
                <w:i/>
                <w:sz w:val="24"/>
                <w:szCs w:val="24"/>
              </w:rPr>
              <w:t xml:space="preserve"> aplikimit njoftohet elektronikisht subjekti p</w:t>
            </w:r>
            <w:r w:rsidR="00937008">
              <w:rPr>
                <w:rFonts w:ascii="Times New Roman" w:hAnsi="Times New Roman" w:cs="Times New Roman"/>
                <w:i/>
                <w:sz w:val="24"/>
                <w:szCs w:val="24"/>
              </w:rPr>
              <w:t>ë</w:t>
            </w:r>
            <w:r w:rsidR="00937008" w:rsidRPr="00DE2700">
              <w:rPr>
                <w:rFonts w:ascii="Times New Roman" w:hAnsi="Times New Roman" w:cs="Times New Roman"/>
                <w:i/>
                <w:sz w:val="24"/>
                <w:szCs w:val="24"/>
              </w:rPr>
              <w:t>r arsyet e refuzimit</w:t>
            </w:r>
          </w:p>
        </w:tc>
      </w:tr>
    </w:tbl>
    <w:p w:rsidR="008025F8" w:rsidRDefault="008025F8" w:rsidP="00CF20F7">
      <w:pPr>
        <w:spacing w:after="0" w:line="276" w:lineRule="auto"/>
        <w:ind w:right="-64"/>
        <w:jc w:val="center"/>
        <w:rPr>
          <w:rFonts w:ascii="Times New Roman" w:hAnsi="Times New Roman" w:cs="Times New Roman"/>
          <w:sz w:val="24"/>
          <w:szCs w:val="24"/>
        </w:rPr>
      </w:pPr>
    </w:p>
    <w:p w:rsidR="008025F8" w:rsidRDefault="008025F8" w:rsidP="00193107">
      <w:pPr>
        <w:spacing w:after="0" w:line="276" w:lineRule="auto"/>
        <w:ind w:right="-64"/>
        <w:rPr>
          <w:rFonts w:ascii="Times New Roman" w:hAnsi="Times New Roman" w:cs="Times New Roman"/>
          <w:sz w:val="24"/>
          <w:szCs w:val="24"/>
        </w:rPr>
      </w:pPr>
    </w:p>
    <w:bookmarkEnd w:id="0"/>
    <w:p w:rsidR="00860FEB" w:rsidRPr="00441C2F" w:rsidRDefault="00860FEB" w:rsidP="00441C2F">
      <w:pPr>
        <w:spacing w:after="0" w:line="276" w:lineRule="auto"/>
        <w:jc w:val="center"/>
        <w:rPr>
          <w:rFonts w:ascii="Times New Roman" w:hAnsi="Times New Roman" w:cs="Times New Roman"/>
          <w:sz w:val="24"/>
          <w:szCs w:val="24"/>
        </w:rPr>
      </w:pPr>
    </w:p>
    <w:p w:rsidR="00102525" w:rsidRDefault="00102525" w:rsidP="00441C2F">
      <w:pPr>
        <w:spacing w:after="0" w:line="276" w:lineRule="auto"/>
        <w:jc w:val="center"/>
        <w:rPr>
          <w:rFonts w:ascii="Times New Roman" w:hAnsi="Times New Roman" w:cs="Times New Roman"/>
          <w:sz w:val="24"/>
          <w:szCs w:val="24"/>
        </w:rPr>
      </w:pPr>
      <w:r w:rsidRPr="00441C2F">
        <w:rPr>
          <w:rFonts w:ascii="Times New Roman" w:hAnsi="Times New Roman" w:cs="Times New Roman"/>
          <w:sz w:val="24"/>
          <w:szCs w:val="24"/>
        </w:rPr>
        <w:t>NGARKIMI I DOKUMENTACIONIT P</w:t>
      </w:r>
      <w:r w:rsidR="00AD432E" w:rsidRPr="00441C2F">
        <w:rPr>
          <w:rFonts w:ascii="Times New Roman" w:hAnsi="Times New Roman" w:cs="Times New Roman"/>
          <w:sz w:val="24"/>
          <w:szCs w:val="24"/>
        </w:rPr>
        <w:t>Ë</w:t>
      </w:r>
      <w:r w:rsidRPr="00441C2F">
        <w:rPr>
          <w:rFonts w:ascii="Times New Roman" w:hAnsi="Times New Roman" w:cs="Times New Roman"/>
          <w:sz w:val="24"/>
          <w:szCs w:val="24"/>
        </w:rPr>
        <w:t>R HAPJE</w:t>
      </w:r>
      <w:r w:rsidR="00CA348C">
        <w:rPr>
          <w:rFonts w:ascii="Times New Roman" w:hAnsi="Times New Roman" w:cs="Times New Roman"/>
          <w:sz w:val="24"/>
          <w:szCs w:val="24"/>
        </w:rPr>
        <w:t xml:space="preserve"> DEGE T</w:t>
      </w:r>
      <w:r w:rsidR="007B6FFA">
        <w:rPr>
          <w:rFonts w:ascii="Times New Roman" w:hAnsi="Times New Roman" w:cs="Times New Roman"/>
          <w:sz w:val="24"/>
          <w:szCs w:val="24"/>
        </w:rPr>
        <w:t>Ë</w:t>
      </w:r>
      <w:r w:rsidRPr="00441C2F">
        <w:rPr>
          <w:rFonts w:ascii="Times New Roman" w:hAnsi="Times New Roman" w:cs="Times New Roman"/>
          <w:sz w:val="24"/>
          <w:szCs w:val="24"/>
        </w:rPr>
        <w:t xml:space="preserve"> </w:t>
      </w:r>
      <w:r w:rsidR="00CA348C">
        <w:rPr>
          <w:rFonts w:ascii="Times New Roman" w:hAnsi="Times New Roman" w:cs="Times New Roman"/>
          <w:sz w:val="24"/>
          <w:szCs w:val="24"/>
        </w:rPr>
        <w:t>IN</w:t>
      </w:r>
      <w:r w:rsidR="00860FEB" w:rsidRPr="00441C2F">
        <w:rPr>
          <w:rFonts w:ascii="Times New Roman" w:hAnsi="Times New Roman" w:cs="Times New Roman"/>
          <w:sz w:val="24"/>
          <w:szCs w:val="24"/>
        </w:rPr>
        <w:t>STITUCION</w:t>
      </w:r>
      <w:r w:rsidR="005C773C" w:rsidRPr="00441C2F">
        <w:rPr>
          <w:rFonts w:ascii="Times New Roman" w:hAnsi="Times New Roman" w:cs="Times New Roman"/>
          <w:sz w:val="24"/>
          <w:szCs w:val="24"/>
        </w:rPr>
        <w:t>IT</w:t>
      </w:r>
      <w:r w:rsidR="00860FEB" w:rsidRPr="00441C2F">
        <w:rPr>
          <w:rFonts w:ascii="Times New Roman" w:hAnsi="Times New Roman" w:cs="Times New Roman"/>
          <w:sz w:val="24"/>
          <w:szCs w:val="24"/>
        </w:rPr>
        <w:t xml:space="preserve"> T</w:t>
      </w:r>
      <w:r w:rsidR="00AD432E" w:rsidRPr="00441C2F">
        <w:rPr>
          <w:rFonts w:ascii="Times New Roman" w:hAnsi="Times New Roman" w:cs="Times New Roman"/>
          <w:sz w:val="24"/>
          <w:szCs w:val="24"/>
        </w:rPr>
        <w:t>Ë</w:t>
      </w:r>
      <w:r w:rsidR="00860FEB" w:rsidRPr="00441C2F">
        <w:rPr>
          <w:rFonts w:ascii="Times New Roman" w:hAnsi="Times New Roman" w:cs="Times New Roman"/>
          <w:sz w:val="24"/>
          <w:szCs w:val="24"/>
        </w:rPr>
        <w:t xml:space="preserve"> ARSIMIT T</w:t>
      </w:r>
      <w:r w:rsidR="00AD432E" w:rsidRPr="00441C2F">
        <w:rPr>
          <w:rFonts w:ascii="Times New Roman" w:hAnsi="Times New Roman" w:cs="Times New Roman"/>
          <w:sz w:val="24"/>
          <w:szCs w:val="24"/>
        </w:rPr>
        <w:t>Ë</w:t>
      </w:r>
      <w:r w:rsidR="00860FEB" w:rsidRPr="00441C2F">
        <w:rPr>
          <w:rFonts w:ascii="Times New Roman" w:hAnsi="Times New Roman" w:cs="Times New Roman"/>
          <w:sz w:val="24"/>
          <w:szCs w:val="24"/>
        </w:rPr>
        <w:t xml:space="preserve"> LART</w:t>
      </w:r>
      <w:r w:rsidR="00AD432E" w:rsidRPr="00441C2F">
        <w:rPr>
          <w:rFonts w:ascii="Times New Roman" w:hAnsi="Times New Roman" w:cs="Times New Roman"/>
          <w:sz w:val="24"/>
          <w:szCs w:val="24"/>
        </w:rPr>
        <w:t>Ë</w:t>
      </w:r>
      <w:r w:rsidRPr="00441C2F">
        <w:rPr>
          <w:rFonts w:ascii="Times New Roman" w:hAnsi="Times New Roman" w:cs="Times New Roman"/>
          <w:sz w:val="24"/>
          <w:szCs w:val="24"/>
        </w:rPr>
        <w:t>.</w:t>
      </w:r>
    </w:p>
    <w:p w:rsidR="007B6FFA" w:rsidRDefault="007B6FFA" w:rsidP="00441C2F">
      <w:pPr>
        <w:spacing w:after="0" w:line="276" w:lineRule="auto"/>
        <w:jc w:val="center"/>
        <w:rPr>
          <w:rFonts w:ascii="Times New Roman" w:hAnsi="Times New Roman" w:cs="Times New Roman"/>
          <w:sz w:val="24"/>
          <w:szCs w:val="24"/>
        </w:rPr>
      </w:pPr>
    </w:p>
    <w:p w:rsidR="00216F20" w:rsidRPr="00441C2F" w:rsidRDefault="00216F20" w:rsidP="00216F20">
      <w:pPr>
        <w:pStyle w:val="PlainText"/>
        <w:spacing w:line="276" w:lineRule="auto"/>
        <w:jc w:val="both"/>
        <w:rPr>
          <w:rFonts w:ascii="Times New Roman" w:hAnsi="Times New Roman"/>
          <w:color w:val="000000" w:themeColor="text1"/>
          <w:sz w:val="24"/>
          <w:szCs w:val="24"/>
        </w:rPr>
      </w:pPr>
      <w:r w:rsidRPr="00441C2F">
        <w:rPr>
          <w:rFonts w:ascii="Times New Roman" w:hAnsi="Times New Roman"/>
          <w:color w:val="000000" w:themeColor="text1"/>
          <w:sz w:val="24"/>
          <w:szCs w:val="24"/>
        </w:rPr>
        <w:t>Në rast vlerësimi pozitiv të aplikimit nga MASR, subjekti duhet të ngarkojë elektronikisht brenda 15 ditëve nga data e njoftimit elektronik, dokumentacionin e mëposhtëm:</w:t>
      </w:r>
    </w:p>
    <w:p w:rsidR="00102525" w:rsidRPr="00441C2F" w:rsidRDefault="00102525" w:rsidP="001C7847">
      <w:pPr>
        <w:spacing w:after="0" w:line="276" w:lineRule="auto"/>
        <w:rPr>
          <w:rFonts w:ascii="Times New Roman" w:hAnsi="Times New Roman" w:cs="Times New Roman"/>
          <w:sz w:val="24"/>
          <w:szCs w:val="24"/>
        </w:rPr>
      </w:pPr>
    </w:p>
    <w:p w:rsidR="005C203E" w:rsidRDefault="00F9397F" w:rsidP="00441C2F">
      <w:pPr>
        <w:pStyle w:val="ListParagraph"/>
        <w:numPr>
          <w:ilvl w:val="0"/>
          <w:numId w:val="9"/>
        </w:numPr>
        <w:tabs>
          <w:tab w:val="left" w:pos="360"/>
        </w:tabs>
        <w:spacing w:line="276" w:lineRule="auto"/>
        <w:jc w:val="both"/>
        <w:rPr>
          <w:rFonts w:ascii="Times New Roman" w:hAnsi="Times New Roman" w:cs="Times New Roman"/>
          <w:b/>
          <w:sz w:val="24"/>
          <w:szCs w:val="24"/>
          <w:lang w:eastAsia="en-GB"/>
        </w:rPr>
      </w:pPr>
      <w:r w:rsidRPr="00441C2F">
        <w:rPr>
          <w:rFonts w:ascii="Times New Roman" w:hAnsi="Times New Roman" w:cs="Times New Roman"/>
          <w:b/>
          <w:sz w:val="24"/>
          <w:szCs w:val="24"/>
          <w:lang w:eastAsia="en-GB"/>
        </w:rPr>
        <w:t>Dokumentacioni</w:t>
      </w:r>
      <w:r w:rsidR="00DA0DC9" w:rsidRPr="00441C2F">
        <w:rPr>
          <w:rFonts w:ascii="Times New Roman" w:hAnsi="Times New Roman" w:cs="Times New Roman"/>
          <w:b/>
          <w:sz w:val="24"/>
          <w:szCs w:val="24"/>
          <w:lang w:eastAsia="en-GB"/>
        </w:rPr>
        <w:t xml:space="preserve"> </w:t>
      </w:r>
      <w:r w:rsidRPr="00441C2F">
        <w:rPr>
          <w:rFonts w:ascii="Times New Roman" w:hAnsi="Times New Roman" w:cs="Times New Roman"/>
          <w:b/>
          <w:sz w:val="24"/>
          <w:szCs w:val="24"/>
          <w:lang w:eastAsia="en-GB"/>
        </w:rPr>
        <w:t>p</w:t>
      </w:r>
      <w:r w:rsidR="00AD432E" w:rsidRPr="00441C2F">
        <w:rPr>
          <w:rFonts w:ascii="Times New Roman" w:hAnsi="Times New Roman" w:cs="Times New Roman"/>
          <w:b/>
          <w:sz w:val="24"/>
          <w:szCs w:val="24"/>
          <w:lang w:eastAsia="en-GB"/>
        </w:rPr>
        <w:t>ë</w:t>
      </w:r>
      <w:r w:rsidR="00CA348C">
        <w:rPr>
          <w:rFonts w:ascii="Times New Roman" w:hAnsi="Times New Roman" w:cs="Times New Roman"/>
          <w:b/>
          <w:sz w:val="24"/>
          <w:szCs w:val="24"/>
          <w:lang w:eastAsia="en-GB"/>
        </w:rPr>
        <w:t xml:space="preserve">r hapjen dege të </w:t>
      </w:r>
      <w:r w:rsidRPr="00441C2F">
        <w:rPr>
          <w:rFonts w:ascii="Times New Roman" w:hAnsi="Times New Roman" w:cs="Times New Roman"/>
          <w:b/>
          <w:sz w:val="24"/>
          <w:szCs w:val="24"/>
          <w:lang w:eastAsia="en-GB"/>
        </w:rPr>
        <w:t>IAL-s</w:t>
      </w:r>
      <w:r w:rsidR="00AD432E" w:rsidRPr="00441C2F">
        <w:rPr>
          <w:rFonts w:ascii="Times New Roman" w:hAnsi="Times New Roman" w:cs="Times New Roman"/>
          <w:b/>
          <w:sz w:val="24"/>
          <w:szCs w:val="24"/>
          <w:lang w:eastAsia="en-GB"/>
        </w:rPr>
        <w:t>ë</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524"/>
      </w:tblGrid>
      <w:tr w:rsidR="001C7847" w:rsidRPr="00E8501D" w:rsidTr="00E8501D">
        <w:tc>
          <w:tcPr>
            <w:tcW w:w="3510" w:type="dxa"/>
            <w:shd w:val="clear" w:color="auto" w:fill="auto"/>
          </w:tcPr>
          <w:p w:rsidR="001C7847" w:rsidRPr="00E8501D" w:rsidRDefault="001C7847" w:rsidP="00E8501D">
            <w:pPr>
              <w:spacing w:after="0" w:line="240" w:lineRule="auto"/>
              <w:jc w:val="center"/>
              <w:rPr>
                <w:rFonts w:ascii="Times New Roman" w:hAnsi="Times New Roman" w:cs="Times New Roman"/>
                <w:b/>
              </w:rPr>
            </w:pPr>
            <w:r w:rsidRPr="00E8501D">
              <w:rPr>
                <w:rFonts w:ascii="Times New Roman" w:hAnsi="Times New Roman" w:cs="Times New Roman"/>
                <w:b/>
              </w:rPr>
              <w:t>Dokumente që sigurohen nga nëpunësit e administratës</w:t>
            </w:r>
          </w:p>
        </w:tc>
        <w:tc>
          <w:tcPr>
            <w:tcW w:w="6524" w:type="dxa"/>
            <w:shd w:val="clear" w:color="auto" w:fill="auto"/>
          </w:tcPr>
          <w:p w:rsidR="001C7847" w:rsidRPr="00E8501D" w:rsidRDefault="001C7847" w:rsidP="00E8501D">
            <w:pPr>
              <w:spacing w:after="0" w:line="240" w:lineRule="auto"/>
              <w:jc w:val="center"/>
              <w:rPr>
                <w:rFonts w:ascii="Times New Roman" w:hAnsi="Times New Roman" w:cs="Times New Roman"/>
                <w:b/>
              </w:rPr>
            </w:pPr>
            <w:r w:rsidRPr="00E8501D">
              <w:rPr>
                <w:rFonts w:ascii="Times New Roman" w:hAnsi="Times New Roman" w:cs="Times New Roman"/>
                <w:b/>
              </w:rPr>
              <w:t>Dokumenta që ngarkohen nga aplikanti</w:t>
            </w:r>
          </w:p>
        </w:tc>
      </w:tr>
      <w:tr w:rsidR="001C7847" w:rsidRPr="00E8501D" w:rsidTr="00E8501D">
        <w:tc>
          <w:tcPr>
            <w:tcW w:w="3510" w:type="dxa"/>
            <w:shd w:val="clear" w:color="auto" w:fill="auto"/>
          </w:tcPr>
          <w:p w:rsidR="007A31BD" w:rsidRDefault="007A31BD" w:rsidP="007A31BD">
            <w:pPr>
              <w:pStyle w:val="PlainText"/>
              <w:spacing w:line="276" w:lineRule="auto"/>
              <w:jc w:val="both"/>
              <w:rPr>
                <w:rFonts w:ascii="Times New Roman" w:hAnsi="Times New Roman"/>
                <w:i/>
                <w:color w:val="000000" w:themeColor="text1"/>
                <w:sz w:val="22"/>
                <w:szCs w:val="22"/>
              </w:rPr>
            </w:pPr>
          </w:p>
          <w:p w:rsidR="007A31BD" w:rsidRDefault="00216F20" w:rsidP="007A31BD">
            <w:pPr>
              <w:pStyle w:val="PlainText"/>
              <w:numPr>
                <w:ilvl w:val="0"/>
                <w:numId w:val="30"/>
              </w:numPr>
              <w:spacing w:line="276" w:lineRule="auto"/>
              <w:jc w:val="both"/>
              <w:rPr>
                <w:rFonts w:ascii="Times New Roman" w:hAnsi="Times New Roman"/>
                <w:color w:val="000000" w:themeColor="text1"/>
                <w:sz w:val="22"/>
                <w:szCs w:val="22"/>
              </w:rPr>
            </w:pPr>
            <w:r w:rsidRPr="00E8501D">
              <w:rPr>
                <w:rFonts w:ascii="Times New Roman" w:hAnsi="Times New Roman"/>
                <w:color w:val="000000" w:themeColor="text1"/>
                <w:sz w:val="22"/>
                <w:szCs w:val="22"/>
              </w:rPr>
              <w:t>Ekstrakti i lëshuar nga Qendra Kombëtare e Biznesit ose vendim regjistrimi nga gjykata kompetente për subjektin juridik, ku të jetë përfshirë arsimi i lartë në objektin e veprimtarisë së tij.</w:t>
            </w:r>
          </w:p>
          <w:p w:rsidR="001C7847" w:rsidRPr="007A31BD" w:rsidRDefault="001C7847" w:rsidP="00CA348C">
            <w:pPr>
              <w:pStyle w:val="PlainText"/>
              <w:spacing w:line="276" w:lineRule="auto"/>
              <w:ind w:left="720"/>
              <w:jc w:val="both"/>
              <w:rPr>
                <w:rFonts w:ascii="Times New Roman" w:hAnsi="Times New Roman"/>
                <w:color w:val="000000" w:themeColor="text1"/>
                <w:sz w:val="22"/>
                <w:szCs w:val="22"/>
              </w:rPr>
            </w:pPr>
          </w:p>
        </w:tc>
        <w:tc>
          <w:tcPr>
            <w:tcW w:w="6524" w:type="dxa"/>
            <w:shd w:val="clear" w:color="auto" w:fill="auto"/>
          </w:tcPr>
          <w:p w:rsidR="00E8501D" w:rsidRPr="00E8501D" w:rsidRDefault="00E8501D" w:rsidP="00E8501D">
            <w:pPr>
              <w:spacing w:after="0" w:line="240" w:lineRule="auto"/>
            </w:pPr>
          </w:p>
          <w:p w:rsidR="00CA348C" w:rsidRDefault="00CA348C" w:rsidP="00CA348C">
            <w:pPr>
              <w:pStyle w:val="ListParagraph"/>
              <w:numPr>
                <w:ilvl w:val="0"/>
                <w:numId w:val="33"/>
              </w:numPr>
              <w:spacing w:after="200" w:line="276" w:lineRule="auto"/>
              <w:jc w:val="both"/>
              <w:rPr>
                <w:rFonts w:ascii="Times New Roman" w:hAnsi="Times New Roman"/>
                <w:color w:val="000000" w:themeColor="text1"/>
                <w:spacing w:val="-9"/>
                <w:sz w:val="24"/>
                <w:szCs w:val="24"/>
                <w:shd w:val="clear" w:color="auto" w:fill="FFFFFF"/>
              </w:rPr>
            </w:pPr>
            <w:r w:rsidRPr="00CA348C">
              <w:rPr>
                <w:rFonts w:ascii="Times New Roman" w:hAnsi="Times New Roman"/>
                <w:color w:val="000000" w:themeColor="text1"/>
                <w:spacing w:val="-9"/>
                <w:sz w:val="24"/>
                <w:szCs w:val="24"/>
                <w:shd w:val="clear" w:color="auto" w:fill="FFFFFF"/>
              </w:rPr>
              <w:t>Vendimin e Senatit Akademik dhe Bordit të Administrimit. Për IAL-të e huaja vendimet e organeve përkatëse të saj duhet të jenë të përkthyera në gjuhën shqipe dhe noterizuara.</w:t>
            </w:r>
          </w:p>
          <w:p w:rsidR="00EA3C44" w:rsidRPr="00CA348C" w:rsidRDefault="00EA3C44" w:rsidP="00EA3C44">
            <w:pPr>
              <w:pStyle w:val="ListParagraph"/>
              <w:spacing w:after="200" w:line="276" w:lineRule="auto"/>
              <w:ind w:left="1080"/>
              <w:jc w:val="both"/>
              <w:rPr>
                <w:rFonts w:ascii="Times New Roman" w:hAnsi="Times New Roman"/>
                <w:color w:val="000000" w:themeColor="text1"/>
                <w:spacing w:val="-9"/>
                <w:sz w:val="24"/>
                <w:szCs w:val="24"/>
                <w:shd w:val="clear" w:color="auto" w:fill="FFFFFF"/>
              </w:rPr>
            </w:pPr>
          </w:p>
          <w:p w:rsidR="00CA348C" w:rsidRDefault="00CA348C" w:rsidP="00CA348C">
            <w:pPr>
              <w:pStyle w:val="ListParagraph"/>
              <w:numPr>
                <w:ilvl w:val="0"/>
                <w:numId w:val="33"/>
              </w:numPr>
              <w:spacing w:after="200" w:line="276" w:lineRule="auto"/>
              <w:jc w:val="both"/>
              <w:rPr>
                <w:rFonts w:ascii="Times New Roman" w:hAnsi="Times New Roman"/>
                <w:color w:val="000000" w:themeColor="text1"/>
                <w:sz w:val="24"/>
                <w:szCs w:val="24"/>
                <w:shd w:val="clear" w:color="auto" w:fill="FFFFFF"/>
              </w:rPr>
            </w:pPr>
            <w:r w:rsidRPr="001A701A">
              <w:rPr>
                <w:rFonts w:ascii="Times New Roman" w:hAnsi="Times New Roman"/>
                <w:color w:val="000000" w:themeColor="text1"/>
                <w:spacing w:val="-9"/>
                <w:sz w:val="24"/>
                <w:szCs w:val="24"/>
                <w:shd w:val="clear" w:color="auto" w:fill="FFFFFF"/>
              </w:rPr>
              <w:t>Plan-biznesin</w:t>
            </w:r>
            <w:r w:rsidRPr="001A701A">
              <w:rPr>
                <w:rFonts w:ascii="Times New Roman" w:hAnsi="Times New Roman"/>
                <w:color w:val="000000" w:themeColor="text1"/>
                <w:sz w:val="24"/>
                <w:szCs w:val="24"/>
                <w:shd w:val="clear" w:color="auto" w:fill="FFFFFF"/>
              </w:rPr>
              <w:t xml:space="preserve"> për </w:t>
            </w:r>
            <w:r w:rsidRPr="001A701A">
              <w:rPr>
                <w:rFonts w:ascii="Times New Roman" w:hAnsi="Times New Roman"/>
                <w:color w:val="000000" w:themeColor="text1"/>
                <w:spacing w:val="-8"/>
                <w:sz w:val="24"/>
                <w:szCs w:val="24"/>
                <w:shd w:val="clear" w:color="auto" w:fill="FFFFFF"/>
              </w:rPr>
              <w:t xml:space="preserve">mbulimin e shpenzimeve për </w:t>
            </w:r>
            <w:r w:rsidRPr="001A701A">
              <w:rPr>
                <w:rFonts w:ascii="Times New Roman" w:hAnsi="Times New Roman"/>
                <w:color w:val="000000" w:themeColor="text1"/>
                <w:spacing w:val="-9"/>
                <w:sz w:val="24"/>
                <w:szCs w:val="24"/>
                <w:shd w:val="clear" w:color="auto" w:fill="FFFFFF"/>
              </w:rPr>
              <w:t>zhvillimin e veprimtarisë së tyre akademike</w:t>
            </w:r>
            <w:r w:rsidRPr="001A701A">
              <w:rPr>
                <w:rFonts w:ascii="Times New Roman" w:hAnsi="Times New Roman"/>
                <w:color w:val="000000" w:themeColor="text1"/>
                <w:sz w:val="24"/>
                <w:szCs w:val="24"/>
                <w:shd w:val="clear" w:color="auto" w:fill="FFFFFF"/>
              </w:rPr>
              <w:t>.</w:t>
            </w:r>
          </w:p>
          <w:p w:rsidR="00EA3C44" w:rsidRPr="001A701A" w:rsidRDefault="00EA3C44" w:rsidP="00EA3C44">
            <w:pPr>
              <w:pStyle w:val="ListParagraph"/>
              <w:spacing w:after="200" w:line="276" w:lineRule="auto"/>
              <w:ind w:left="1080"/>
              <w:jc w:val="both"/>
              <w:rPr>
                <w:rFonts w:ascii="Times New Roman" w:hAnsi="Times New Roman"/>
                <w:color w:val="000000" w:themeColor="text1"/>
                <w:sz w:val="24"/>
                <w:szCs w:val="24"/>
                <w:shd w:val="clear" w:color="auto" w:fill="FFFFFF"/>
              </w:rPr>
            </w:pPr>
          </w:p>
          <w:p w:rsidR="00CA348C" w:rsidRPr="001A701A" w:rsidRDefault="00CA348C" w:rsidP="00CA348C">
            <w:pPr>
              <w:pStyle w:val="ListParagraph"/>
              <w:numPr>
                <w:ilvl w:val="0"/>
                <w:numId w:val="33"/>
              </w:numPr>
              <w:spacing w:after="200" w:line="276" w:lineRule="auto"/>
              <w:jc w:val="both"/>
              <w:rPr>
                <w:rFonts w:ascii="Times New Roman" w:hAnsi="Times New Roman"/>
                <w:color w:val="000000" w:themeColor="text1"/>
                <w:sz w:val="24"/>
                <w:szCs w:val="24"/>
                <w:shd w:val="clear" w:color="auto" w:fill="FFFFFF"/>
              </w:rPr>
            </w:pPr>
            <w:r w:rsidRPr="001A701A">
              <w:rPr>
                <w:rFonts w:ascii="Times New Roman" w:hAnsi="Times New Roman"/>
                <w:color w:val="000000" w:themeColor="text1"/>
                <w:spacing w:val="-1"/>
                <w:sz w:val="24"/>
                <w:szCs w:val="24"/>
                <w:shd w:val="clear" w:color="auto" w:fill="FFFFFF"/>
              </w:rPr>
              <w:t>Vetë</w:t>
            </w:r>
            <w:r>
              <w:rPr>
                <w:rFonts w:ascii="Times New Roman" w:hAnsi="Times New Roman"/>
                <w:color w:val="000000" w:themeColor="text1"/>
                <w:spacing w:val="-1"/>
                <w:sz w:val="24"/>
                <w:szCs w:val="24"/>
                <w:shd w:val="clear" w:color="auto" w:fill="FFFFFF"/>
              </w:rPr>
              <w:t xml:space="preserve"> </w:t>
            </w:r>
            <w:r w:rsidRPr="001A701A">
              <w:rPr>
                <w:rFonts w:ascii="Times New Roman" w:hAnsi="Times New Roman"/>
                <w:color w:val="000000" w:themeColor="text1"/>
                <w:spacing w:val="-1"/>
                <w:sz w:val="24"/>
                <w:szCs w:val="24"/>
                <w:shd w:val="clear" w:color="auto" w:fill="FFFFFF"/>
              </w:rPr>
              <w:t xml:space="preserve">deklarimin për burimin e </w:t>
            </w:r>
            <w:r w:rsidRPr="001A701A">
              <w:rPr>
                <w:rFonts w:ascii="Times New Roman" w:hAnsi="Times New Roman"/>
                <w:color w:val="000000" w:themeColor="text1"/>
                <w:sz w:val="24"/>
                <w:szCs w:val="24"/>
                <w:shd w:val="clear" w:color="auto" w:fill="FFFFFF"/>
              </w:rPr>
              <w:t>financimit dhe vërtetim bankar.</w:t>
            </w:r>
          </w:p>
          <w:p w:rsidR="00CA348C" w:rsidRPr="001A701A" w:rsidRDefault="00CA348C" w:rsidP="00CA348C">
            <w:pPr>
              <w:pStyle w:val="ListParagraph"/>
              <w:numPr>
                <w:ilvl w:val="0"/>
                <w:numId w:val="33"/>
              </w:numPr>
              <w:spacing w:after="200" w:line="276" w:lineRule="auto"/>
              <w:jc w:val="both"/>
              <w:rPr>
                <w:rFonts w:ascii="Times New Roman" w:hAnsi="Times New Roman"/>
                <w:color w:val="000000" w:themeColor="text1"/>
                <w:spacing w:val="-7"/>
                <w:sz w:val="24"/>
                <w:szCs w:val="24"/>
                <w:shd w:val="clear" w:color="auto" w:fill="FFFFFF"/>
              </w:rPr>
            </w:pPr>
            <w:r w:rsidRPr="001A701A">
              <w:rPr>
                <w:rFonts w:ascii="Times New Roman" w:hAnsi="Times New Roman"/>
                <w:color w:val="000000" w:themeColor="text1"/>
                <w:sz w:val="24"/>
                <w:szCs w:val="24"/>
                <w:shd w:val="clear" w:color="auto" w:fill="FFFFFF"/>
              </w:rPr>
              <w:t>Aktin e hapjes/riorganizimit dhe aktin e akreditimit të IAL-së dhe të programeve ekzistuese të studimit, të vendit të origjinës.</w:t>
            </w:r>
          </w:p>
          <w:p w:rsidR="007B6FFA" w:rsidRPr="007B6FFA" w:rsidRDefault="00CA348C" w:rsidP="007B6FFA">
            <w:pPr>
              <w:pStyle w:val="ListParagraph"/>
              <w:numPr>
                <w:ilvl w:val="0"/>
                <w:numId w:val="33"/>
              </w:numPr>
              <w:spacing w:after="0" w:line="276" w:lineRule="auto"/>
              <w:jc w:val="both"/>
              <w:rPr>
                <w:rFonts w:ascii="Times New Roman" w:hAnsi="Times New Roman"/>
                <w:color w:val="000000" w:themeColor="text1"/>
                <w:spacing w:val="-9"/>
                <w:sz w:val="24"/>
                <w:szCs w:val="24"/>
                <w:shd w:val="clear" w:color="auto" w:fill="FFFFFF"/>
              </w:rPr>
            </w:pPr>
            <w:r w:rsidRPr="001A701A">
              <w:rPr>
                <w:rFonts w:ascii="Times New Roman" w:hAnsi="Times New Roman"/>
                <w:color w:val="000000" w:themeColor="text1"/>
                <w:sz w:val="24"/>
                <w:szCs w:val="24"/>
                <w:shd w:val="clear" w:color="auto" w:fill="FFFFFF"/>
              </w:rPr>
              <w:t xml:space="preserve">Dokumentacionin për përmbushjen e standardeve akademike, </w:t>
            </w:r>
            <w:r w:rsidRPr="001A701A">
              <w:rPr>
                <w:rFonts w:ascii="Times New Roman" w:hAnsi="Times New Roman"/>
                <w:color w:val="000000" w:themeColor="text1"/>
                <w:spacing w:val="-6"/>
                <w:sz w:val="24"/>
                <w:szCs w:val="24"/>
                <w:shd w:val="clear" w:color="auto" w:fill="FFFFFF"/>
              </w:rPr>
              <w:t>normativave dhe infrastrukturës në udhëzimin nr.1, datë 14.1.2020 të MASR, si më poshtë:</w:t>
            </w:r>
          </w:p>
          <w:p w:rsidR="007B6FFA" w:rsidRPr="007B6FFA" w:rsidRDefault="00CA348C" w:rsidP="007B6FFA">
            <w:pPr>
              <w:pStyle w:val="ListParagraph"/>
              <w:numPr>
                <w:ilvl w:val="0"/>
                <w:numId w:val="37"/>
              </w:numPr>
              <w:spacing w:after="0" w:line="276" w:lineRule="auto"/>
              <w:ind w:left="1152" w:hanging="450"/>
              <w:jc w:val="both"/>
              <w:rPr>
                <w:rFonts w:ascii="Times New Roman" w:hAnsi="Times New Roman"/>
                <w:color w:val="000000" w:themeColor="text1"/>
                <w:spacing w:val="-9"/>
                <w:sz w:val="24"/>
                <w:szCs w:val="24"/>
                <w:shd w:val="clear" w:color="auto" w:fill="FFFFFF"/>
              </w:rPr>
            </w:pPr>
            <w:r w:rsidRPr="007B6FFA">
              <w:rPr>
                <w:rFonts w:ascii="Times New Roman" w:hAnsi="Times New Roman"/>
                <w:color w:val="000000" w:themeColor="text1"/>
                <w:sz w:val="24"/>
                <w:szCs w:val="24"/>
              </w:rPr>
              <w:t xml:space="preserve">Lista e stafit akademik dhe ndihmës akademik sipas njësive kryesore/njësive bazë ku do të atashohen. Njësia bazë duhet të plotësojë kushtin që të ketë në përbërje të paktën 7 (shtatë) anëtarë si personel akademik me kohë të plotë, ndër të cilët, të paktën tre, me gradë shkencore ose titull akademik. Njësia bazë për Kolegjin Profesional të Lartë duhet të ketë në përbërje të paktën 5 (pesë) anëtarë të punësuar me kohë të plotë si personel mësimdhënës nga të cilët, të </w:t>
            </w:r>
            <w:r w:rsidRPr="007B6FFA">
              <w:rPr>
                <w:rFonts w:ascii="Times New Roman" w:hAnsi="Times New Roman"/>
                <w:color w:val="000000" w:themeColor="text1"/>
                <w:sz w:val="24"/>
                <w:szCs w:val="24"/>
              </w:rPr>
              <w:lastRenderedPageBreak/>
              <w:t>paktën 1 (një) me gradë shkencore ose titull akademik.</w:t>
            </w:r>
          </w:p>
          <w:p w:rsidR="007B6FFA" w:rsidRPr="007B6FFA" w:rsidRDefault="00CA348C" w:rsidP="007B6FFA">
            <w:pPr>
              <w:pStyle w:val="ListParagraph"/>
              <w:numPr>
                <w:ilvl w:val="0"/>
                <w:numId w:val="37"/>
              </w:numPr>
              <w:spacing w:after="0" w:line="276" w:lineRule="auto"/>
              <w:ind w:left="1152" w:hanging="450"/>
              <w:jc w:val="both"/>
              <w:rPr>
                <w:rFonts w:ascii="Times New Roman" w:hAnsi="Times New Roman"/>
                <w:color w:val="000000" w:themeColor="text1"/>
                <w:spacing w:val="-9"/>
                <w:sz w:val="24"/>
                <w:szCs w:val="24"/>
                <w:shd w:val="clear" w:color="auto" w:fill="FFFFFF"/>
              </w:rPr>
            </w:pPr>
            <w:r w:rsidRPr="007B6FFA">
              <w:rPr>
                <w:rFonts w:ascii="Times New Roman" w:hAnsi="Times New Roman"/>
                <w:color w:val="000000" w:themeColor="text1"/>
                <w:sz w:val="24"/>
                <w:szCs w:val="24"/>
              </w:rPr>
              <w:t xml:space="preserve">Kopje të dëshmive të titujve akademikë dhe gradave shkencore, për kategoritë “Profesor” dhe “Lektor”, kopje të diplomës “Master i shkencave” për kategorinë “Asistent lektor”. </w:t>
            </w:r>
          </w:p>
          <w:p w:rsidR="00CA348C" w:rsidRPr="007B6FFA" w:rsidRDefault="00CA348C" w:rsidP="007B6FFA">
            <w:pPr>
              <w:pStyle w:val="ListParagraph"/>
              <w:numPr>
                <w:ilvl w:val="0"/>
                <w:numId w:val="37"/>
              </w:numPr>
              <w:spacing w:after="0" w:line="276" w:lineRule="auto"/>
              <w:ind w:left="1152" w:hanging="450"/>
              <w:jc w:val="both"/>
              <w:rPr>
                <w:rFonts w:ascii="Times New Roman" w:hAnsi="Times New Roman"/>
                <w:color w:val="000000" w:themeColor="text1"/>
                <w:spacing w:val="-9"/>
                <w:sz w:val="24"/>
                <w:szCs w:val="24"/>
                <w:shd w:val="clear" w:color="auto" w:fill="FFFFFF"/>
              </w:rPr>
            </w:pPr>
            <w:r w:rsidRPr="007B6FFA">
              <w:rPr>
                <w:rFonts w:ascii="Times New Roman" w:hAnsi="Times New Roman"/>
                <w:color w:val="000000" w:themeColor="text1"/>
                <w:sz w:val="24"/>
                <w:szCs w:val="24"/>
              </w:rPr>
              <w:t>Aktmarrëveshjet/kontratat për angazhimin me kohë të plotë nënshkruar nga autoritetet drejtuese të institucionit të arsimit të lartë.</w:t>
            </w:r>
          </w:p>
          <w:p w:rsidR="00CA348C" w:rsidRPr="00F64CBC" w:rsidRDefault="00CA348C" w:rsidP="00CA348C">
            <w:pPr>
              <w:pStyle w:val="ListParagraph"/>
              <w:spacing w:after="0" w:line="276" w:lineRule="auto"/>
              <w:ind w:left="1080"/>
              <w:jc w:val="both"/>
              <w:rPr>
                <w:rFonts w:ascii="Times New Roman" w:hAnsi="Times New Roman"/>
                <w:color w:val="000000" w:themeColor="text1"/>
                <w:spacing w:val="-9"/>
                <w:shd w:val="clear" w:color="auto" w:fill="FFFFFF"/>
              </w:rPr>
            </w:pPr>
          </w:p>
          <w:p w:rsidR="00CA348C" w:rsidRPr="00CA348C" w:rsidRDefault="00CA348C" w:rsidP="00CA348C">
            <w:pPr>
              <w:pStyle w:val="ListParagraph"/>
              <w:numPr>
                <w:ilvl w:val="0"/>
                <w:numId w:val="33"/>
              </w:numPr>
              <w:spacing w:after="200" w:line="276" w:lineRule="auto"/>
              <w:jc w:val="both"/>
              <w:rPr>
                <w:rFonts w:ascii="Times New Roman" w:hAnsi="Times New Roman"/>
                <w:color w:val="000000" w:themeColor="text1"/>
                <w:sz w:val="24"/>
                <w:szCs w:val="24"/>
              </w:rPr>
            </w:pPr>
            <w:r w:rsidRPr="00CA348C">
              <w:rPr>
                <w:rFonts w:ascii="Times New Roman" w:hAnsi="Times New Roman"/>
                <w:color w:val="000000" w:themeColor="text1"/>
                <w:sz w:val="24"/>
                <w:szCs w:val="24"/>
                <w:shd w:val="clear" w:color="auto" w:fill="FFFFFF"/>
              </w:rPr>
              <w:t>Për  hapjen e programeve të reja të studimit që kërkon të ofrojë dega e IAL-së,  subjekti duhet të aplikojë sipas formularit për hapjen/riorganizimin e programeve të studimit.</w:t>
            </w:r>
          </w:p>
          <w:p w:rsidR="00E8501D" w:rsidRPr="00E8501D" w:rsidRDefault="00E8501D" w:rsidP="00E8501D">
            <w:pPr>
              <w:pStyle w:val="PlainText"/>
              <w:spacing w:line="276" w:lineRule="auto"/>
              <w:ind w:left="720"/>
              <w:jc w:val="both"/>
              <w:rPr>
                <w:rFonts w:ascii="Times New Roman" w:hAnsi="Times New Roman"/>
                <w:color w:val="000000" w:themeColor="text1"/>
                <w:sz w:val="22"/>
                <w:szCs w:val="22"/>
              </w:rPr>
            </w:pPr>
          </w:p>
          <w:p w:rsidR="00EA3C44" w:rsidRPr="00E8501D" w:rsidRDefault="00EA3C44" w:rsidP="00EA3C44">
            <w:pPr>
              <w:pStyle w:val="ListParagraph"/>
              <w:spacing w:after="0" w:line="240" w:lineRule="auto"/>
            </w:pPr>
            <w:r>
              <w:rPr>
                <w:color w:val="FF0000"/>
              </w:rPr>
              <w:t>(mundësi pë</w:t>
            </w:r>
            <w:r w:rsidRPr="007A31BD">
              <w:rPr>
                <w:color w:val="FF0000"/>
              </w:rPr>
              <w:t>r upload doc</w:t>
            </w:r>
            <w:r>
              <w:rPr>
                <w:color w:val="FF0000"/>
              </w:rPr>
              <w:t xml:space="preserve"> në e -Albania</w:t>
            </w:r>
            <w:r w:rsidRPr="007A31BD">
              <w:rPr>
                <w:color w:val="FF0000"/>
              </w:rPr>
              <w:t>)</w:t>
            </w:r>
          </w:p>
          <w:p w:rsidR="00216F20" w:rsidRPr="00E8501D" w:rsidRDefault="00216F20" w:rsidP="00216F20">
            <w:pPr>
              <w:pStyle w:val="PlainText"/>
              <w:spacing w:line="276" w:lineRule="auto"/>
              <w:ind w:left="720"/>
              <w:rPr>
                <w:rFonts w:ascii="Times New Roman" w:hAnsi="Times New Roman"/>
                <w:i/>
                <w:color w:val="000000" w:themeColor="text1"/>
                <w:sz w:val="22"/>
                <w:szCs w:val="22"/>
              </w:rPr>
            </w:pPr>
            <w:bookmarkStart w:id="1" w:name="_GoBack"/>
            <w:bookmarkEnd w:id="1"/>
          </w:p>
          <w:p w:rsidR="00216F20" w:rsidRPr="00E8501D" w:rsidRDefault="00216F20" w:rsidP="00216F20">
            <w:pPr>
              <w:spacing w:after="0" w:line="240" w:lineRule="auto"/>
              <w:ind w:left="360"/>
            </w:pPr>
          </w:p>
        </w:tc>
      </w:tr>
    </w:tbl>
    <w:p w:rsidR="001C7847" w:rsidRPr="00441C2F" w:rsidRDefault="001C7847" w:rsidP="001C7847">
      <w:pPr>
        <w:pStyle w:val="ListParagraph"/>
        <w:tabs>
          <w:tab w:val="left" w:pos="360"/>
        </w:tabs>
        <w:spacing w:line="276" w:lineRule="auto"/>
        <w:jc w:val="both"/>
        <w:rPr>
          <w:rFonts w:ascii="Times New Roman" w:hAnsi="Times New Roman" w:cs="Times New Roman"/>
          <w:b/>
          <w:sz w:val="24"/>
          <w:szCs w:val="24"/>
          <w:lang w:eastAsia="en-GB"/>
        </w:rPr>
      </w:pPr>
    </w:p>
    <w:p w:rsidR="00CA348C" w:rsidRPr="00A0616F" w:rsidRDefault="00CA348C" w:rsidP="00CA348C">
      <w:pPr>
        <w:pStyle w:val="ListParagraph"/>
        <w:spacing w:after="200" w:line="276" w:lineRule="auto"/>
        <w:jc w:val="both"/>
        <w:rPr>
          <w:rFonts w:ascii="Times New Roman" w:hAnsi="Times New Roman"/>
          <w:color w:val="000000" w:themeColor="text1"/>
        </w:rPr>
      </w:pPr>
    </w:p>
    <w:p w:rsidR="00102525" w:rsidRPr="00441C2F" w:rsidRDefault="00102525" w:rsidP="00441C2F">
      <w:pPr>
        <w:pStyle w:val="PlainText"/>
        <w:spacing w:line="276" w:lineRule="auto"/>
        <w:ind w:left="1080"/>
        <w:rPr>
          <w:rFonts w:ascii="Times New Roman" w:hAnsi="Times New Roman"/>
          <w:i/>
          <w:color w:val="000000" w:themeColor="text1"/>
          <w:sz w:val="24"/>
          <w:szCs w:val="24"/>
        </w:rPr>
      </w:pPr>
    </w:p>
    <w:sectPr w:rsidR="00102525" w:rsidRPr="00441C2F" w:rsidSect="00A870F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E4" w:rsidRDefault="000257E4">
      <w:pPr>
        <w:spacing w:after="0" w:line="240" w:lineRule="auto"/>
      </w:pPr>
      <w:r>
        <w:separator/>
      </w:r>
    </w:p>
  </w:endnote>
  <w:endnote w:type="continuationSeparator" w:id="0">
    <w:p w:rsidR="000257E4" w:rsidRDefault="0002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Footlight MT">
    <w:altName w:val="Calibri"/>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5F1" w:rsidRDefault="009263F1">
    <w:pPr>
      <w:pStyle w:val="Footer"/>
      <w:jc w:val="right"/>
    </w:pPr>
    <w:r>
      <w:fldChar w:fldCharType="begin"/>
    </w:r>
    <w:r w:rsidR="00D655F1">
      <w:instrText xml:space="preserve"> PAGE   \* MERGEFORMAT </w:instrText>
    </w:r>
    <w:r>
      <w:fldChar w:fldCharType="separate"/>
    </w:r>
    <w:r w:rsidR="00EA3C44">
      <w:rPr>
        <w:noProof/>
      </w:rPr>
      <w:t>2</w:t>
    </w:r>
    <w:r>
      <w:rPr>
        <w:noProof/>
      </w:rPr>
      <w:fldChar w:fldCharType="end"/>
    </w:r>
  </w:p>
  <w:p w:rsidR="00D655F1" w:rsidRDefault="00D655F1" w:rsidP="00D655F1">
    <w:pPr>
      <w:pStyle w:val="Footer"/>
      <w:tabs>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E4" w:rsidRDefault="000257E4">
      <w:pPr>
        <w:spacing w:after="0" w:line="240" w:lineRule="auto"/>
      </w:pPr>
      <w:r>
        <w:separator/>
      </w:r>
    </w:p>
  </w:footnote>
  <w:footnote w:type="continuationSeparator" w:id="0">
    <w:p w:rsidR="000257E4" w:rsidRDefault="00025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258ABC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404AD40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161EA"/>
    <w:multiLevelType w:val="hybridMultilevel"/>
    <w:tmpl w:val="E54876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D57ED"/>
    <w:multiLevelType w:val="hybridMultilevel"/>
    <w:tmpl w:val="E050FA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AD5B47"/>
    <w:multiLevelType w:val="hybridMultilevel"/>
    <w:tmpl w:val="9774E122"/>
    <w:lvl w:ilvl="0" w:tplc="59CC82AC">
      <w:start w:val="1"/>
      <w:numFmt w:val="decimal"/>
      <w:lvlText w:val="%1."/>
      <w:lvlJc w:val="left"/>
      <w:pPr>
        <w:ind w:left="720" w:hanging="360"/>
      </w:pPr>
      <w:rPr>
        <w:rFonts w:ascii="Consolas" w:hAnsi="Consolas" w:hint="default"/>
        <w:b/>
        <w:i w:val="0"/>
        <w:color w:val="auto"/>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A34F9"/>
    <w:multiLevelType w:val="hybridMultilevel"/>
    <w:tmpl w:val="E94EDE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557BD"/>
    <w:multiLevelType w:val="hybridMultilevel"/>
    <w:tmpl w:val="10F04D48"/>
    <w:lvl w:ilvl="0" w:tplc="04090017">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0A51E2"/>
    <w:multiLevelType w:val="hybridMultilevel"/>
    <w:tmpl w:val="1B8296A4"/>
    <w:lvl w:ilvl="0" w:tplc="C28038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47B8F"/>
    <w:multiLevelType w:val="hybridMultilevel"/>
    <w:tmpl w:val="BC00E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6693B"/>
    <w:multiLevelType w:val="hybridMultilevel"/>
    <w:tmpl w:val="E43436DC"/>
    <w:lvl w:ilvl="0" w:tplc="1A268E9C">
      <w:start w:val="1"/>
      <w:numFmt w:val="decimal"/>
      <w:lvlText w:val="%1."/>
      <w:lvlJc w:val="left"/>
      <w:pPr>
        <w:ind w:left="720" w:hanging="360"/>
      </w:pPr>
      <w:rPr>
        <w:rFonts w:hint="default"/>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1E316D65"/>
    <w:multiLevelType w:val="hybridMultilevel"/>
    <w:tmpl w:val="2C146B56"/>
    <w:lvl w:ilvl="0" w:tplc="AF6071B6">
      <w:start w:val="1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1" w15:restartNumberingAfterBreak="0">
    <w:nsid w:val="2B9E0838"/>
    <w:multiLevelType w:val="hybridMultilevel"/>
    <w:tmpl w:val="D5C69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C6AC2"/>
    <w:multiLevelType w:val="hybridMultilevel"/>
    <w:tmpl w:val="F0082C84"/>
    <w:lvl w:ilvl="0" w:tplc="37869168">
      <w:start w:val="1"/>
      <w:numFmt w:val="lowerLetter"/>
      <w:lvlText w:val="%1)"/>
      <w:lvlJc w:val="left"/>
      <w:pPr>
        <w:ind w:left="720" w:hanging="360"/>
      </w:pPr>
      <w:rPr>
        <w:rFonts w:ascii="Times New Roman"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8238A"/>
    <w:multiLevelType w:val="hybridMultilevel"/>
    <w:tmpl w:val="0504C53A"/>
    <w:lvl w:ilvl="0" w:tplc="F3C2E6B2">
      <w:start w:val="1"/>
      <w:numFmt w:val="lowerRoman"/>
      <w:lvlText w:val="%1."/>
      <w:lvlJc w:val="right"/>
      <w:pPr>
        <w:ind w:left="1080" w:hanging="360"/>
      </w:pPr>
      <w:rPr>
        <w:rFonts w:hint="default"/>
        <w:sz w:val="24"/>
        <w:szCs w:val="24"/>
      </w:rPr>
    </w:lvl>
    <w:lvl w:ilvl="1" w:tplc="041C0019">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15:restartNumberingAfterBreak="0">
    <w:nsid w:val="36506B1E"/>
    <w:multiLevelType w:val="hybridMultilevel"/>
    <w:tmpl w:val="4A24A1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9C68AD"/>
    <w:multiLevelType w:val="hybridMultilevel"/>
    <w:tmpl w:val="F04A093C"/>
    <w:lvl w:ilvl="0" w:tplc="CA407092">
      <w:start w:val="1"/>
      <w:numFmt w:val="lowerLetter"/>
      <w:lvlText w:val="%1)"/>
      <w:lvlJc w:val="left"/>
      <w:pPr>
        <w:ind w:left="720" w:hanging="360"/>
      </w:pPr>
      <w:rPr>
        <w:rFonts w:ascii="Times New Roman" w:hAnsi="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BD1CC4"/>
    <w:multiLevelType w:val="hybridMultilevel"/>
    <w:tmpl w:val="9538F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53E8E"/>
    <w:multiLevelType w:val="hybridMultilevel"/>
    <w:tmpl w:val="8B76CD12"/>
    <w:lvl w:ilvl="0" w:tplc="BD9EFDF0">
      <w:start w:val="1"/>
      <w:numFmt w:val="decimal"/>
      <w:lvlText w:val="%1."/>
      <w:lvlJc w:val="left"/>
      <w:pPr>
        <w:ind w:left="720" w:hanging="360"/>
      </w:pPr>
      <w:rPr>
        <w:i w:val="0"/>
      </w:rPr>
    </w:lvl>
    <w:lvl w:ilvl="1" w:tplc="B2B44F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4412D"/>
    <w:multiLevelType w:val="hybridMultilevel"/>
    <w:tmpl w:val="4E28AE6C"/>
    <w:lvl w:ilvl="0" w:tplc="AF6071B6">
      <w:start w:val="11"/>
      <w:numFmt w:val="bullet"/>
      <w:lvlText w:val="-"/>
      <w:lvlJc w:val="left"/>
      <w:pPr>
        <w:ind w:left="720" w:hanging="360"/>
      </w:pPr>
      <w:rPr>
        <w:rFonts w:ascii="Calibri" w:eastAsiaTheme="minorHAnsi" w:hAnsi="Calibri" w:cs="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9" w15:restartNumberingAfterBreak="0">
    <w:nsid w:val="449C52FF"/>
    <w:multiLevelType w:val="hybridMultilevel"/>
    <w:tmpl w:val="E0FA7E4C"/>
    <w:lvl w:ilvl="0" w:tplc="B17A2BB4">
      <w:start w:val="1"/>
      <w:numFmt w:val="decimal"/>
      <w:lvlText w:val="%1."/>
      <w:lvlJc w:val="left"/>
      <w:pPr>
        <w:ind w:left="1080" w:hanging="360"/>
      </w:pPr>
      <w:rPr>
        <w:rFonts w:ascii="Times New Roman" w:eastAsiaTheme="minorHAnsi"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6E4F33"/>
    <w:multiLevelType w:val="hybridMultilevel"/>
    <w:tmpl w:val="B42EE75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98514A"/>
    <w:multiLevelType w:val="hybridMultilevel"/>
    <w:tmpl w:val="55E21282"/>
    <w:lvl w:ilvl="0" w:tplc="7C5420E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870ACC"/>
    <w:multiLevelType w:val="hybridMultilevel"/>
    <w:tmpl w:val="E49A7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CA7450"/>
    <w:multiLevelType w:val="hybridMultilevel"/>
    <w:tmpl w:val="9EA4A4B0"/>
    <w:lvl w:ilvl="0" w:tplc="92DEC99E">
      <w:start w:val="1"/>
      <w:numFmt w:val="lowerLetter"/>
      <w:lvlText w:val="%1)"/>
      <w:lvlJc w:val="left"/>
      <w:pPr>
        <w:ind w:left="720" w:hanging="360"/>
      </w:pPr>
      <w:rPr>
        <w:rFonts w:hint="default"/>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504A5E11"/>
    <w:multiLevelType w:val="hybridMultilevel"/>
    <w:tmpl w:val="FFC6E718"/>
    <w:lvl w:ilvl="0" w:tplc="1F64A624">
      <w:start w:val="1"/>
      <w:numFmt w:val="lowerLetter"/>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A8528E"/>
    <w:multiLevelType w:val="hybridMultilevel"/>
    <w:tmpl w:val="1664665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7C08D480">
      <w:start w:val="1"/>
      <w:numFmt w:val="decimal"/>
      <w:lvlText w:val="%3."/>
      <w:lvlJc w:val="left"/>
      <w:pPr>
        <w:ind w:left="3060" w:hanging="360"/>
      </w:pPr>
      <w:rPr>
        <w:rFonts w:hint="default"/>
      </w:rPr>
    </w:lvl>
    <w:lvl w:ilvl="3" w:tplc="5F7204C2">
      <w:start w:val="2"/>
      <w:numFmt w:val="upperRoman"/>
      <w:lvlText w:val="%4."/>
      <w:lvlJc w:val="left"/>
      <w:pPr>
        <w:ind w:left="3960" w:hanging="720"/>
      </w:pPr>
      <w:rPr>
        <w:rFonts w:hint="default"/>
      </w:rPr>
    </w:lvl>
    <w:lvl w:ilvl="4" w:tplc="9CAE408A">
      <w:start w:val="1"/>
      <w:numFmt w:val="upperLetter"/>
      <w:lvlText w:val="%5."/>
      <w:lvlJc w:val="left"/>
      <w:pPr>
        <w:ind w:left="4320" w:hanging="360"/>
      </w:pPr>
      <w:rPr>
        <w:rFonts w:eastAsia="Times New Roman"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39548FA"/>
    <w:multiLevelType w:val="hybridMultilevel"/>
    <w:tmpl w:val="515807AA"/>
    <w:lvl w:ilvl="0" w:tplc="AF68CD60">
      <w:start w:val="1"/>
      <w:numFmt w:val="lowerLetter"/>
      <w:lvlText w:val="%1)"/>
      <w:lvlJc w:val="left"/>
      <w:pPr>
        <w:ind w:left="720" w:hanging="360"/>
      </w:pPr>
      <w:rPr>
        <w:rFonts w:ascii="Times New Roman" w:hAnsi="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F566C"/>
    <w:multiLevelType w:val="hybridMultilevel"/>
    <w:tmpl w:val="62CEF5DA"/>
    <w:lvl w:ilvl="0" w:tplc="AF6071B6">
      <w:start w:val="11"/>
      <w:numFmt w:val="bullet"/>
      <w:lvlText w:val="-"/>
      <w:lvlJc w:val="left"/>
      <w:pPr>
        <w:ind w:left="720" w:hanging="360"/>
      </w:pPr>
      <w:rPr>
        <w:rFonts w:ascii="Calibri" w:eastAsiaTheme="minorHAnsi" w:hAnsi="Calibri" w:cs="Calibri" w:hint="default"/>
      </w:rPr>
    </w:lvl>
    <w:lvl w:ilvl="1" w:tplc="041C0003">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8" w15:restartNumberingAfterBreak="0">
    <w:nsid w:val="58B149CE"/>
    <w:multiLevelType w:val="hybridMultilevel"/>
    <w:tmpl w:val="28EE8F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DD3DE8"/>
    <w:multiLevelType w:val="hybridMultilevel"/>
    <w:tmpl w:val="796A5B6A"/>
    <w:lvl w:ilvl="0" w:tplc="58FC136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0B1B48"/>
    <w:multiLevelType w:val="hybridMultilevel"/>
    <w:tmpl w:val="66C04E6A"/>
    <w:lvl w:ilvl="0" w:tplc="04090017">
      <w:start w:val="1"/>
      <w:numFmt w:val="lowerLetter"/>
      <w:lvlText w:val="%1)"/>
      <w:lvlJc w:val="left"/>
      <w:pPr>
        <w:ind w:left="630" w:hanging="360"/>
      </w:pPr>
    </w:lvl>
    <w:lvl w:ilvl="1" w:tplc="041C0019" w:tentative="1">
      <w:start w:val="1"/>
      <w:numFmt w:val="lowerLetter"/>
      <w:lvlText w:val="%2."/>
      <w:lvlJc w:val="left"/>
      <w:pPr>
        <w:ind w:left="1350" w:hanging="360"/>
      </w:pPr>
    </w:lvl>
    <w:lvl w:ilvl="2" w:tplc="041C001B" w:tentative="1">
      <w:start w:val="1"/>
      <w:numFmt w:val="lowerRoman"/>
      <w:lvlText w:val="%3."/>
      <w:lvlJc w:val="right"/>
      <w:pPr>
        <w:ind w:left="2070" w:hanging="180"/>
      </w:pPr>
    </w:lvl>
    <w:lvl w:ilvl="3" w:tplc="041C000F" w:tentative="1">
      <w:start w:val="1"/>
      <w:numFmt w:val="decimal"/>
      <w:lvlText w:val="%4."/>
      <w:lvlJc w:val="left"/>
      <w:pPr>
        <w:ind w:left="2790" w:hanging="360"/>
      </w:pPr>
    </w:lvl>
    <w:lvl w:ilvl="4" w:tplc="041C0019" w:tentative="1">
      <w:start w:val="1"/>
      <w:numFmt w:val="lowerLetter"/>
      <w:lvlText w:val="%5."/>
      <w:lvlJc w:val="left"/>
      <w:pPr>
        <w:ind w:left="3510" w:hanging="360"/>
      </w:pPr>
    </w:lvl>
    <w:lvl w:ilvl="5" w:tplc="041C001B" w:tentative="1">
      <w:start w:val="1"/>
      <w:numFmt w:val="lowerRoman"/>
      <w:lvlText w:val="%6."/>
      <w:lvlJc w:val="right"/>
      <w:pPr>
        <w:ind w:left="4230" w:hanging="180"/>
      </w:pPr>
    </w:lvl>
    <w:lvl w:ilvl="6" w:tplc="041C000F" w:tentative="1">
      <w:start w:val="1"/>
      <w:numFmt w:val="decimal"/>
      <w:lvlText w:val="%7."/>
      <w:lvlJc w:val="left"/>
      <w:pPr>
        <w:ind w:left="4950" w:hanging="360"/>
      </w:pPr>
    </w:lvl>
    <w:lvl w:ilvl="7" w:tplc="041C0019" w:tentative="1">
      <w:start w:val="1"/>
      <w:numFmt w:val="lowerLetter"/>
      <w:lvlText w:val="%8."/>
      <w:lvlJc w:val="left"/>
      <w:pPr>
        <w:ind w:left="5670" w:hanging="360"/>
      </w:pPr>
    </w:lvl>
    <w:lvl w:ilvl="8" w:tplc="041C001B" w:tentative="1">
      <w:start w:val="1"/>
      <w:numFmt w:val="lowerRoman"/>
      <w:lvlText w:val="%9."/>
      <w:lvlJc w:val="right"/>
      <w:pPr>
        <w:ind w:left="6390" w:hanging="180"/>
      </w:pPr>
    </w:lvl>
  </w:abstractNum>
  <w:abstractNum w:abstractNumId="31" w15:restartNumberingAfterBreak="0">
    <w:nsid w:val="5E8B4B62"/>
    <w:multiLevelType w:val="hybridMultilevel"/>
    <w:tmpl w:val="415E14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0601BD"/>
    <w:multiLevelType w:val="hybridMultilevel"/>
    <w:tmpl w:val="97842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06901"/>
    <w:multiLevelType w:val="hybridMultilevel"/>
    <w:tmpl w:val="83525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65727F"/>
    <w:multiLevelType w:val="hybridMultilevel"/>
    <w:tmpl w:val="E708C87A"/>
    <w:lvl w:ilvl="0" w:tplc="AF6071B6">
      <w:start w:val="1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5" w15:restartNumberingAfterBreak="0">
    <w:nsid w:val="74E66956"/>
    <w:multiLevelType w:val="hybridMultilevel"/>
    <w:tmpl w:val="FD3EFB98"/>
    <w:lvl w:ilvl="0" w:tplc="7F44C36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E6721E"/>
    <w:multiLevelType w:val="hybridMultilevel"/>
    <w:tmpl w:val="C4F22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4"/>
  </w:num>
  <w:num w:numId="4">
    <w:abstractNumId w:val="23"/>
  </w:num>
  <w:num w:numId="5">
    <w:abstractNumId w:val="18"/>
  </w:num>
  <w:num w:numId="6">
    <w:abstractNumId w:val="27"/>
  </w:num>
  <w:num w:numId="7">
    <w:abstractNumId w:val="9"/>
  </w:num>
  <w:num w:numId="8">
    <w:abstractNumId w:val="10"/>
  </w:num>
  <w:num w:numId="9">
    <w:abstractNumId w:val="36"/>
  </w:num>
  <w:num w:numId="10">
    <w:abstractNumId w:val="3"/>
  </w:num>
  <w:num w:numId="11">
    <w:abstractNumId w:val="20"/>
  </w:num>
  <w:num w:numId="12">
    <w:abstractNumId w:val="6"/>
  </w:num>
  <w:num w:numId="13">
    <w:abstractNumId w:val="30"/>
  </w:num>
  <w:num w:numId="14">
    <w:abstractNumId w:val="25"/>
  </w:num>
  <w:num w:numId="15">
    <w:abstractNumId w:val="28"/>
  </w:num>
  <w:num w:numId="16">
    <w:abstractNumId w:val="13"/>
  </w:num>
  <w:num w:numId="17">
    <w:abstractNumId w:val="8"/>
  </w:num>
  <w:num w:numId="18">
    <w:abstractNumId w:val="24"/>
  </w:num>
  <w:num w:numId="19">
    <w:abstractNumId w:val="14"/>
  </w:num>
  <w:num w:numId="20">
    <w:abstractNumId w:val="16"/>
  </w:num>
  <w:num w:numId="21">
    <w:abstractNumId w:val="22"/>
  </w:num>
  <w:num w:numId="22">
    <w:abstractNumId w:val="4"/>
  </w:num>
  <w:num w:numId="23">
    <w:abstractNumId w:val="35"/>
  </w:num>
  <w:num w:numId="24">
    <w:abstractNumId w:val="12"/>
  </w:num>
  <w:num w:numId="25">
    <w:abstractNumId w:val="32"/>
  </w:num>
  <w:num w:numId="26">
    <w:abstractNumId w:val="11"/>
  </w:num>
  <w:num w:numId="27">
    <w:abstractNumId w:val="26"/>
  </w:num>
  <w:num w:numId="28">
    <w:abstractNumId w:val="21"/>
  </w:num>
  <w:num w:numId="29">
    <w:abstractNumId w:val="15"/>
  </w:num>
  <w:num w:numId="30">
    <w:abstractNumId w:val="29"/>
  </w:num>
  <w:num w:numId="31">
    <w:abstractNumId w:val="33"/>
  </w:num>
  <w:num w:numId="32">
    <w:abstractNumId w:val="17"/>
  </w:num>
  <w:num w:numId="33">
    <w:abstractNumId w:val="19"/>
  </w:num>
  <w:num w:numId="34">
    <w:abstractNumId w:val="5"/>
  </w:num>
  <w:num w:numId="35">
    <w:abstractNumId w:val="2"/>
  </w:num>
  <w:num w:numId="36">
    <w:abstractNumId w:val="7"/>
  </w:num>
  <w:num w:numId="37">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E6180"/>
    <w:rsid w:val="000257E4"/>
    <w:rsid w:val="00061CCC"/>
    <w:rsid w:val="000D21CF"/>
    <w:rsid w:val="000D5F36"/>
    <w:rsid w:val="000E4FA6"/>
    <w:rsid w:val="00102525"/>
    <w:rsid w:val="00162E08"/>
    <w:rsid w:val="00193107"/>
    <w:rsid w:val="001971DC"/>
    <w:rsid w:val="001C7847"/>
    <w:rsid w:val="00210D75"/>
    <w:rsid w:val="00216AB9"/>
    <w:rsid w:val="00216F20"/>
    <w:rsid w:val="00225E4B"/>
    <w:rsid w:val="002416C0"/>
    <w:rsid w:val="002559D6"/>
    <w:rsid w:val="002E1FB2"/>
    <w:rsid w:val="002E7F68"/>
    <w:rsid w:val="00381D07"/>
    <w:rsid w:val="003C0078"/>
    <w:rsid w:val="003C37A0"/>
    <w:rsid w:val="003D7722"/>
    <w:rsid w:val="00441C2F"/>
    <w:rsid w:val="00444D0C"/>
    <w:rsid w:val="004865E0"/>
    <w:rsid w:val="00487B06"/>
    <w:rsid w:val="00490C46"/>
    <w:rsid w:val="004D3102"/>
    <w:rsid w:val="004F584C"/>
    <w:rsid w:val="00502D55"/>
    <w:rsid w:val="00516B75"/>
    <w:rsid w:val="00547C3E"/>
    <w:rsid w:val="00584A84"/>
    <w:rsid w:val="005C203E"/>
    <w:rsid w:val="005C773C"/>
    <w:rsid w:val="005C776F"/>
    <w:rsid w:val="00643D46"/>
    <w:rsid w:val="006F176E"/>
    <w:rsid w:val="007A31BD"/>
    <w:rsid w:val="007A7C7E"/>
    <w:rsid w:val="007B6FFA"/>
    <w:rsid w:val="008025F8"/>
    <w:rsid w:val="00812164"/>
    <w:rsid w:val="00860FEB"/>
    <w:rsid w:val="008E41CD"/>
    <w:rsid w:val="00910B02"/>
    <w:rsid w:val="009263F1"/>
    <w:rsid w:val="00937008"/>
    <w:rsid w:val="00947404"/>
    <w:rsid w:val="00955D12"/>
    <w:rsid w:val="00975A3B"/>
    <w:rsid w:val="009A7A45"/>
    <w:rsid w:val="009D1A30"/>
    <w:rsid w:val="00A05F22"/>
    <w:rsid w:val="00A36077"/>
    <w:rsid w:val="00A764D4"/>
    <w:rsid w:val="00A870F7"/>
    <w:rsid w:val="00A97D2B"/>
    <w:rsid w:val="00AD432E"/>
    <w:rsid w:val="00B01568"/>
    <w:rsid w:val="00B13AE8"/>
    <w:rsid w:val="00B47EA8"/>
    <w:rsid w:val="00B638A3"/>
    <w:rsid w:val="00BF7C59"/>
    <w:rsid w:val="00C062B0"/>
    <w:rsid w:val="00C6616F"/>
    <w:rsid w:val="00C876A5"/>
    <w:rsid w:val="00CA348C"/>
    <w:rsid w:val="00CD5634"/>
    <w:rsid w:val="00CF20F7"/>
    <w:rsid w:val="00CF2D14"/>
    <w:rsid w:val="00CF6B9B"/>
    <w:rsid w:val="00D412F1"/>
    <w:rsid w:val="00D47614"/>
    <w:rsid w:val="00D655F1"/>
    <w:rsid w:val="00D719E2"/>
    <w:rsid w:val="00D7244D"/>
    <w:rsid w:val="00D7572B"/>
    <w:rsid w:val="00DA0DC9"/>
    <w:rsid w:val="00DA1694"/>
    <w:rsid w:val="00DC334F"/>
    <w:rsid w:val="00DE2700"/>
    <w:rsid w:val="00DE6180"/>
    <w:rsid w:val="00E34A56"/>
    <w:rsid w:val="00E8501D"/>
    <w:rsid w:val="00EA3C44"/>
    <w:rsid w:val="00ED2101"/>
    <w:rsid w:val="00EE16A3"/>
    <w:rsid w:val="00F04252"/>
    <w:rsid w:val="00F751AB"/>
    <w:rsid w:val="00F9397F"/>
    <w:rsid w:val="00FA368A"/>
    <w:rsid w:val="00FD6D50"/>
    <w:rsid w:val="00FE7206"/>
    <w:rsid w:val="00FF7B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9DE0E457-121A-476B-96FD-07D62C68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0F7"/>
  </w:style>
  <w:style w:type="paragraph" w:styleId="Heading1">
    <w:name w:val="heading 1"/>
    <w:basedOn w:val="Normal"/>
    <w:next w:val="Normal"/>
    <w:link w:val="Heading1Char"/>
    <w:qFormat/>
    <w:rsid w:val="00D655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D655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D655F1"/>
    <w:pPr>
      <w:keepNext/>
      <w:spacing w:after="0" w:line="240" w:lineRule="auto"/>
      <w:outlineLvl w:val="2"/>
    </w:pPr>
    <w:rPr>
      <w:rFonts w:ascii="Footlight MT" w:eastAsia="Times New Roman" w:hAnsi="Footlight MT" w:cs="Times New Roman"/>
      <w:sz w:val="24"/>
      <w:szCs w:val="20"/>
      <w:lang w:val="en-US"/>
    </w:rPr>
  </w:style>
  <w:style w:type="paragraph" w:styleId="Heading4">
    <w:name w:val="heading 4"/>
    <w:basedOn w:val="Normal"/>
    <w:next w:val="Normal"/>
    <w:link w:val="Heading4Char"/>
    <w:qFormat/>
    <w:rsid w:val="00D655F1"/>
    <w:pPr>
      <w:keepNext/>
      <w:spacing w:after="0"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qFormat/>
    <w:rsid w:val="00DE6180"/>
    <w:pPr>
      <w:keepNext/>
      <w:spacing w:after="0" w:line="240" w:lineRule="auto"/>
      <w:jc w:val="center"/>
      <w:outlineLvl w:val="4"/>
    </w:pPr>
    <w:rPr>
      <w:rFonts w:ascii="Footlight MT" w:eastAsia="Times New Roman" w:hAnsi="Footlight MT" w:cs="Times New Roman"/>
      <w:b/>
      <w:bCs/>
      <w:sz w:val="24"/>
      <w:szCs w:val="20"/>
      <w:lang w:val="en-US"/>
    </w:rPr>
  </w:style>
  <w:style w:type="paragraph" w:styleId="Heading6">
    <w:name w:val="heading 6"/>
    <w:basedOn w:val="Normal"/>
    <w:next w:val="Normal"/>
    <w:link w:val="Heading6Char"/>
    <w:qFormat/>
    <w:rsid w:val="00D655F1"/>
    <w:pPr>
      <w:keepNext/>
      <w:spacing w:after="0" w:line="240" w:lineRule="auto"/>
      <w:jc w:val="center"/>
      <w:outlineLvl w:val="5"/>
    </w:pPr>
    <w:rPr>
      <w:rFonts w:ascii="Times New Roman" w:eastAsia="Times New Roman" w:hAnsi="Times New Roman" w:cs="Times New Roman"/>
      <w:b/>
      <w:bCs/>
      <w:sz w:val="24"/>
      <w:szCs w:val="24"/>
      <w:u w:val="single"/>
      <w:lang w:val="en-US"/>
    </w:rPr>
  </w:style>
  <w:style w:type="paragraph" w:styleId="Heading7">
    <w:name w:val="heading 7"/>
    <w:basedOn w:val="Normal"/>
    <w:next w:val="Normal"/>
    <w:link w:val="Heading7Char"/>
    <w:qFormat/>
    <w:rsid w:val="00D655F1"/>
    <w:pPr>
      <w:keepNext/>
      <w:tabs>
        <w:tab w:val="center" w:pos="4680"/>
      </w:tabs>
      <w:spacing w:after="0" w:line="240" w:lineRule="auto"/>
      <w:ind w:left="300"/>
      <w:outlineLvl w:val="6"/>
    </w:pPr>
    <w:rPr>
      <w:rFonts w:ascii="Times New Roman" w:eastAsia="Times New Roman" w:hAnsi="Times New Roman" w:cs="Times New Roman"/>
      <w:b/>
      <w:bCs/>
      <w:sz w:val="24"/>
      <w:szCs w:val="24"/>
      <w:lang w:val="en-US"/>
    </w:rPr>
  </w:style>
  <w:style w:type="paragraph" w:styleId="Heading8">
    <w:name w:val="heading 8"/>
    <w:basedOn w:val="Normal"/>
    <w:next w:val="Normal"/>
    <w:link w:val="Heading8Char"/>
    <w:qFormat/>
    <w:rsid w:val="00D655F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530" w:hanging="1530"/>
      <w:outlineLvl w:val="7"/>
    </w:pPr>
    <w:rPr>
      <w:rFonts w:ascii="Times New Roman" w:eastAsia="Times New Roman" w:hAnsi="Times New Roman" w:cs="Times New Roman"/>
      <w:b/>
      <w:sz w:val="24"/>
      <w:szCs w:val="24"/>
      <w:lang w:val="en-US"/>
    </w:rPr>
  </w:style>
  <w:style w:type="paragraph" w:styleId="Heading9">
    <w:name w:val="heading 9"/>
    <w:basedOn w:val="Normal"/>
    <w:next w:val="Normal"/>
    <w:link w:val="Heading9Char"/>
    <w:qFormat/>
    <w:rsid w:val="00D655F1"/>
    <w:pPr>
      <w:keepNext/>
      <w:spacing w:after="0" w:line="240" w:lineRule="auto"/>
      <w:jc w:val="center"/>
      <w:outlineLvl w:val="8"/>
    </w:pPr>
    <w:rPr>
      <w:rFonts w:ascii="Times New Roman" w:eastAsia="Times New Roman" w:hAnsi="Times New Roman" w:cs="Times New Roman"/>
      <w:b/>
      <w:bCs/>
      <w:smallCap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180"/>
    <w:pPr>
      <w:ind w:left="720"/>
      <w:contextualSpacing/>
    </w:pPr>
  </w:style>
  <w:style w:type="character" w:customStyle="1" w:styleId="Heading5Char">
    <w:name w:val="Heading 5 Char"/>
    <w:basedOn w:val="DefaultParagraphFont"/>
    <w:link w:val="Heading5"/>
    <w:rsid w:val="00DE6180"/>
    <w:rPr>
      <w:rFonts w:ascii="Footlight MT" w:eastAsia="Times New Roman" w:hAnsi="Footlight MT" w:cs="Times New Roman"/>
      <w:b/>
      <w:bCs/>
      <w:sz w:val="24"/>
      <w:szCs w:val="20"/>
      <w:lang w:val="en-US"/>
    </w:rPr>
  </w:style>
  <w:style w:type="paragraph" w:styleId="BodyTextIndent2">
    <w:name w:val="Body Text Indent 2"/>
    <w:basedOn w:val="Normal"/>
    <w:link w:val="BodyTextIndent2Char"/>
    <w:rsid w:val="00DE6180"/>
    <w:pPr>
      <w:spacing w:after="0" w:line="240" w:lineRule="auto"/>
      <w:ind w:left="690" w:hanging="630"/>
    </w:pPr>
    <w:rPr>
      <w:rFonts w:ascii="Arial" w:eastAsia="Times New Roman" w:hAnsi="Arial" w:cs="Times New Roman"/>
      <w:sz w:val="20"/>
      <w:szCs w:val="20"/>
      <w:lang w:val="en-US"/>
    </w:rPr>
  </w:style>
  <w:style w:type="character" w:customStyle="1" w:styleId="BodyTextIndent2Char">
    <w:name w:val="Body Text Indent 2 Char"/>
    <w:basedOn w:val="DefaultParagraphFont"/>
    <w:link w:val="BodyTextIndent2"/>
    <w:rsid w:val="00DE6180"/>
    <w:rPr>
      <w:rFonts w:ascii="Arial" w:eastAsia="Times New Roman" w:hAnsi="Arial" w:cs="Times New Roman"/>
      <w:sz w:val="20"/>
      <w:szCs w:val="20"/>
      <w:lang w:val="en-US"/>
    </w:rPr>
  </w:style>
  <w:style w:type="character" w:customStyle="1" w:styleId="Heading1Char">
    <w:name w:val="Heading 1 Char"/>
    <w:basedOn w:val="DefaultParagraphFont"/>
    <w:link w:val="Heading1"/>
    <w:rsid w:val="00D655F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D655F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D655F1"/>
    <w:rPr>
      <w:rFonts w:ascii="Footlight MT" w:eastAsia="Times New Roman" w:hAnsi="Footlight MT" w:cs="Times New Roman"/>
      <w:sz w:val="24"/>
      <w:szCs w:val="20"/>
      <w:lang w:val="en-US"/>
    </w:rPr>
  </w:style>
  <w:style w:type="character" w:customStyle="1" w:styleId="Heading4Char">
    <w:name w:val="Heading 4 Char"/>
    <w:basedOn w:val="DefaultParagraphFont"/>
    <w:link w:val="Heading4"/>
    <w:rsid w:val="00D655F1"/>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D655F1"/>
    <w:rPr>
      <w:rFonts w:ascii="Times New Roman" w:eastAsia="Times New Roman" w:hAnsi="Times New Roman" w:cs="Times New Roman"/>
      <w:b/>
      <w:bCs/>
      <w:sz w:val="24"/>
      <w:szCs w:val="24"/>
      <w:u w:val="single"/>
      <w:lang w:val="en-US"/>
    </w:rPr>
  </w:style>
  <w:style w:type="character" w:customStyle="1" w:styleId="Heading7Char">
    <w:name w:val="Heading 7 Char"/>
    <w:basedOn w:val="DefaultParagraphFont"/>
    <w:link w:val="Heading7"/>
    <w:rsid w:val="00D655F1"/>
    <w:rPr>
      <w:rFonts w:ascii="Times New Roman" w:eastAsia="Times New Roman" w:hAnsi="Times New Roman" w:cs="Times New Roman"/>
      <w:b/>
      <w:bCs/>
      <w:sz w:val="24"/>
      <w:szCs w:val="24"/>
      <w:lang w:val="en-US"/>
    </w:rPr>
  </w:style>
  <w:style w:type="character" w:customStyle="1" w:styleId="Heading8Char">
    <w:name w:val="Heading 8 Char"/>
    <w:basedOn w:val="DefaultParagraphFont"/>
    <w:link w:val="Heading8"/>
    <w:rsid w:val="00D655F1"/>
    <w:rPr>
      <w:rFonts w:ascii="Times New Roman" w:eastAsia="Times New Roman" w:hAnsi="Times New Roman" w:cs="Times New Roman"/>
      <w:b/>
      <w:sz w:val="24"/>
      <w:szCs w:val="24"/>
      <w:lang w:val="en-US"/>
    </w:rPr>
  </w:style>
  <w:style w:type="character" w:customStyle="1" w:styleId="Heading9Char">
    <w:name w:val="Heading 9 Char"/>
    <w:basedOn w:val="DefaultParagraphFont"/>
    <w:link w:val="Heading9"/>
    <w:rsid w:val="00D655F1"/>
    <w:rPr>
      <w:rFonts w:ascii="Times New Roman" w:eastAsia="Times New Roman" w:hAnsi="Times New Roman" w:cs="Times New Roman"/>
      <w:b/>
      <w:bCs/>
      <w:smallCaps/>
      <w:sz w:val="28"/>
      <w:szCs w:val="24"/>
      <w:lang w:val="en-US"/>
    </w:rPr>
  </w:style>
  <w:style w:type="numbering" w:customStyle="1" w:styleId="NoList1">
    <w:name w:val="No List1"/>
    <w:next w:val="NoList"/>
    <w:uiPriority w:val="99"/>
    <w:semiHidden/>
    <w:unhideWhenUsed/>
    <w:rsid w:val="00D655F1"/>
  </w:style>
  <w:style w:type="paragraph" w:styleId="FootnoteText">
    <w:name w:val="footnote text"/>
    <w:basedOn w:val="Normal"/>
    <w:link w:val="FootnoteTextChar"/>
    <w:semiHidden/>
    <w:rsid w:val="00D655F1"/>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semiHidden/>
    <w:rsid w:val="00D655F1"/>
    <w:rPr>
      <w:rFonts w:ascii="Times New Roman" w:eastAsia="Times New Roman" w:hAnsi="Times New Roman" w:cs="Times New Roman"/>
      <w:sz w:val="20"/>
      <w:szCs w:val="20"/>
      <w:lang w:val="en-US"/>
    </w:rPr>
  </w:style>
  <w:style w:type="character" w:styleId="FootnoteReference">
    <w:name w:val="footnote reference"/>
    <w:semiHidden/>
    <w:rsid w:val="00D655F1"/>
    <w:rPr>
      <w:vertAlign w:val="superscript"/>
    </w:rPr>
  </w:style>
  <w:style w:type="paragraph" w:styleId="BodyText2">
    <w:name w:val="Body Text 2"/>
    <w:basedOn w:val="Normal"/>
    <w:link w:val="BodyText2Char"/>
    <w:rsid w:val="00D655F1"/>
    <w:pPr>
      <w:spacing w:after="0" w:line="240" w:lineRule="auto"/>
      <w:jc w:val="both"/>
    </w:pPr>
    <w:rPr>
      <w:rFonts w:ascii="Arial" w:eastAsia="Times New Roman" w:hAnsi="Arial" w:cs="Times New Roman"/>
      <w:sz w:val="24"/>
      <w:szCs w:val="20"/>
      <w:lang w:val="en-US"/>
    </w:rPr>
  </w:style>
  <w:style w:type="character" w:customStyle="1" w:styleId="BodyText2Char">
    <w:name w:val="Body Text 2 Char"/>
    <w:basedOn w:val="DefaultParagraphFont"/>
    <w:link w:val="BodyText2"/>
    <w:rsid w:val="00D655F1"/>
    <w:rPr>
      <w:rFonts w:ascii="Arial" w:eastAsia="Times New Roman" w:hAnsi="Arial" w:cs="Times New Roman"/>
      <w:sz w:val="24"/>
      <w:szCs w:val="20"/>
      <w:lang w:val="en-US"/>
    </w:rPr>
  </w:style>
  <w:style w:type="character" w:styleId="Hyperlink">
    <w:name w:val="Hyperlink"/>
    <w:uiPriority w:val="99"/>
    <w:rsid w:val="00D655F1"/>
    <w:rPr>
      <w:color w:val="0000FF"/>
      <w:u w:val="single"/>
    </w:rPr>
  </w:style>
  <w:style w:type="paragraph" w:styleId="Footer">
    <w:name w:val="footer"/>
    <w:basedOn w:val="Normal"/>
    <w:link w:val="FooterChar"/>
    <w:uiPriority w:val="99"/>
    <w:rsid w:val="00D655F1"/>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D655F1"/>
    <w:rPr>
      <w:rFonts w:ascii="Times New Roman" w:eastAsia="Times New Roman" w:hAnsi="Times New Roman" w:cs="Times New Roman"/>
      <w:sz w:val="20"/>
      <w:szCs w:val="20"/>
      <w:lang w:val="en-US"/>
    </w:rPr>
  </w:style>
  <w:style w:type="paragraph" w:styleId="Header">
    <w:name w:val="header"/>
    <w:basedOn w:val="Normal"/>
    <w:link w:val="HeaderChar"/>
    <w:rsid w:val="00D655F1"/>
    <w:pPr>
      <w:tabs>
        <w:tab w:val="center" w:pos="4320"/>
        <w:tab w:val="right" w:pos="8640"/>
      </w:tabs>
      <w:spacing w:after="0" w:line="240" w:lineRule="auto"/>
    </w:pPr>
    <w:rPr>
      <w:rFonts w:ascii="Arial" w:eastAsia="Times New Roman" w:hAnsi="Arial" w:cs="Times New Roman"/>
      <w:sz w:val="24"/>
      <w:szCs w:val="20"/>
      <w:lang w:val="en-US"/>
    </w:rPr>
  </w:style>
  <w:style w:type="character" w:customStyle="1" w:styleId="HeaderChar">
    <w:name w:val="Header Char"/>
    <w:basedOn w:val="DefaultParagraphFont"/>
    <w:link w:val="Header"/>
    <w:rsid w:val="00D655F1"/>
    <w:rPr>
      <w:rFonts w:ascii="Arial" w:eastAsia="Times New Roman" w:hAnsi="Arial" w:cs="Times New Roman"/>
      <w:sz w:val="24"/>
      <w:szCs w:val="20"/>
      <w:lang w:val="en-US"/>
    </w:rPr>
  </w:style>
  <w:style w:type="paragraph" w:styleId="BodyTextIndent">
    <w:name w:val="Body Text Indent"/>
    <w:basedOn w:val="Normal"/>
    <w:link w:val="BodyTextIndentChar"/>
    <w:rsid w:val="00D655F1"/>
    <w:pPr>
      <w:spacing w:after="0" w:line="240" w:lineRule="auto"/>
      <w:ind w:left="690" w:hanging="690"/>
    </w:pPr>
    <w:rPr>
      <w:rFonts w:ascii="Arial" w:eastAsia="Times New Roman" w:hAnsi="Arial" w:cs="Times New Roman"/>
      <w:sz w:val="20"/>
      <w:szCs w:val="20"/>
      <w:lang w:val="en-US"/>
    </w:rPr>
  </w:style>
  <w:style w:type="character" w:customStyle="1" w:styleId="BodyTextIndentChar">
    <w:name w:val="Body Text Indent Char"/>
    <w:basedOn w:val="DefaultParagraphFont"/>
    <w:link w:val="BodyTextIndent"/>
    <w:rsid w:val="00D655F1"/>
    <w:rPr>
      <w:rFonts w:ascii="Arial" w:eastAsia="Times New Roman" w:hAnsi="Arial" w:cs="Times New Roman"/>
      <w:sz w:val="20"/>
      <w:szCs w:val="20"/>
      <w:lang w:val="en-US"/>
    </w:rPr>
  </w:style>
  <w:style w:type="paragraph" w:styleId="Title">
    <w:name w:val="Title"/>
    <w:basedOn w:val="Normal"/>
    <w:link w:val="TitleChar"/>
    <w:qFormat/>
    <w:rsid w:val="00D655F1"/>
    <w:pPr>
      <w:spacing w:after="0" w:line="240" w:lineRule="auto"/>
      <w:jc w:val="center"/>
    </w:pPr>
    <w:rPr>
      <w:rFonts w:ascii="Arial" w:eastAsia="Times New Roman" w:hAnsi="Arial" w:cs="Times New Roman"/>
      <w:b/>
      <w:sz w:val="28"/>
      <w:szCs w:val="20"/>
      <w:lang w:val="en-US"/>
    </w:rPr>
  </w:style>
  <w:style w:type="character" w:customStyle="1" w:styleId="TitleChar">
    <w:name w:val="Title Char"/>
    <w:basedOn w:val="DefaultParagraphFont"/>
    <w:link w:val="Title"/>
    <w:rsid w:val="00D655F1"/>
    <w:rPr>
      <w:rFonts w:ascii="Arial" w:eastAsia="Times New Roman" w:hAnsi="Arial" w:cs="Times New Roman"/>
      <w:b/>
      <w:sz w:val="28"/>
      <w:szCs w:val="20"/>
      <w:lang w:val="en-US"/>
    </w:rPr>
  </w:style>
  <w:style w:type="paragraph" w:styleId="BodyText">
    <w:name w:val="Body Text"/>
    <w:basedOn w:val="Normal"/>
    <w:link w:val="BodyTextChar"/>
    <w:rsid w:val="00D655F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D655F1"/>
    <w:rPr>
      <w:rFonts w:ascii="Times New Roman" w:eastAsia="Times New Roman" w:hAnsi="Times New Roman" w:cs="Times New Roman"/>
      <w:sz w:val="24"/>
      <w:szCs w:val="24"/>
      <w:lang w:val="en-US"/>
    </w:rPr>
  </w:style>
  <w:style w:type="character" w:styleId="PageNumber">
    <w:name w:val="page number"/>
    <w:basedOn w:val="DefaultParagraphFont"/>
    <w:rsid w:val="00D655F1"/>
  </w:style>
  <w:style w:type="character" w:styleId="FollowedHyperlink">
    <w:name w:val="FollowedHyperlink"/>
    <w:rsid w:val="00D655F1"/>
    <w:rPr>
      <w:color w:val="800080"/>
      <w:u w:val="single"/>
    </w:rPr>
  </w:style>
  <w:style w:type="paragraph" w:styleId="NormalWeb">
    <w:name w:val="Normal (Web)"/>
    <w:basedOn w:val="Normal"/>
    <w:rsid w:val="00D655F1"/>
    <w:pPr>
      <w:spacing w:before="260" w:after="0" w:line="240" w:lineRule="auto"/>
    </w:pPr>
    <w:rPr>
      <w:rFonts w:ascii="Verdana" w:eastAsia="Times New Roman" w:hAnsi="Verdana" w:cs="Times New Roman"/>
      <w:sz w:val="24"/>
      <w:szCs w:val="24"/>
      <w:lang w:val="en-US"/>
    </w:rPr>
  </w:style>
  <w:style w:type="paragraph" w:styleId="BodyTextIndent3">
    <w:name w:val="Body Text Indent 3"/>
    <w:basedOn w:val="Normal"/>
    <w:link w:val="BodyTextIndent3Char"/>
    <w:rsid w:val="00D655F1"/>
    <w:pPr>
      <w:spacing w:after="0" w:line="240" w:lineRule="auto"/>
      <w:ind w:firstLine="720"/>
    </w:pPr>
    <w:rPr>
      <w:rFonts w:ascii="Times New Roman" w:eastAsia="Times New Roman" w:hAnsi="Times New Roman" w:cs="Times New Roman"/>
      <w:sz w:val="24"/>
      <w:szCs w:val="24"/>
      <w:lang w:val="en-US"/>
    </w:rPr>
  </w:style>
  <w:style w:type="character" w:customStyle="1" w:styleId="BodyTextIndent3Char">
    <w:name w:val="Body Text Indent 3 Char"/>
    <w:basedOn w:val="DefaultParagraphFont"/>
    <w:link w:val="BodyTextIndent3"/>
    <w:rsid w:val="00D655F1"/>
    <w:rPr>
      <w:rFonts w:ascii="Times New Roman" w:eastAsia="Times New Roman" w:hAnsi="Times New Roman" w:cs="Times New Roman"/>
      <w:sz w:val="24"/>
      <w:szCs w:val="24"/>
      <w:lang w:val="en-US"/>
    </w:rPr>
  </w:style>
  <w:style w:type="paragraph" w:styleId="List2">
    <w:name w:val="List 2"/>
    <w:basedOn w:val="Normal"/>
    <w:rsid w:val="00D655F1"/>
    <w:pPr>
      <w:spacing w:after="0" w:line="240" w:lineRule="auto"/>
      <w:ind w:left="720" w:hanging="360"/>
    </w:pPr>
    <w:rPr>
      <w:rFonts w:ascii="Times New Roman" w:eastAsia="Times New Roman" w:hAnsi="Times New Roman" w:cs="Times New Roman"/>
      <w:sz w:val="24"/>
      <w:szCs w:val="24"/>
      <w:lang w:val="en-US"/>
    </w:rPr>
  </w:style>
  <w:style w:type="paragraph" w:styleId="List3">
    <w:name w:val="List 3"/>
    <w:basedOn w:val="Normal"/>
    <w:rsid w:val="00D655F1"/>
    <w:pPr>
      <w:spacing w:after="0" w:line="240" w:lineRule="auto"/>
      <w:ind w:left="1080" w:hanging="360"/>
    </w:pPr>
    <w:rPr>
      <w:rFonts w:ascii="Times New Roman" w:eastAsia="Times New Roman" w:hAnsi="Times New Roman" w:cs="Times New Roman"/>
      <w:sz w:val="24"/>
      <w:szCs w:val="24"/>
      <w:lang w:val="en-US"/>
    </w:rPr>
  </w:style>
  <w:style w:type="paragraph" w:styleId="List4">
    <w:name w:val="List 4"/>
    <w:basedOn w:val="Normal"/>
    <w:rsid w:val="00D655F1"/>
    <w:pPr>
      <w:spacing w:after="0" w:line="240" w:lineRule="auto"/>
      <w:ind w:left="1440" w:hanging="360"/>
    </w:pPr>
    <w:rPr>
      <w:rFonts w:ascii="Times New Roman" w:eastAsia="Times New Roman" w:hAnsi="Times New Roman" w:cs="Times New Roman"/>
      <w:sz w:val="24"/>
      <w:szCs w:val="24"/>
      <w:lang w:val="en-US"/>
    </w:rPr>
  </w:style>
  <w:style w:type="paragraph" w:styleId="ListBullet">
    <w:name w:val="List Bullet"/>
    <w:basedOn w:val="Normal"/>
    <w:autoRedefine/>
    <w:rsid w:val="00D655F1"/>
    <w:pPr>
      <w:numPr>
        <w:numId w:val="1"/>
      </w:numPr>
      <w:spacing w:after="0" w:line="240" w:lineRule="auto"/>
    </w:pPr>
    <w:rPr>
      <w:rFonts w:ascii="Times New Roman" w:eastAsia="Times New Roman" w:hAnsi="Times New Roman" w:cs="Times New Roman"/>
      <w:sz w:val="24"/>
      <w:szCs w:val="24"/>
      <w:lang w:val="en-US"/>
    </w:rPr>
  </w:style>
  <w:style w:type="paragraph" w:styleId="ListBullet2">
    <w:name w:val="List Bullet 2"/>
    <w:basedOn w:val="Normal"/>
    <w:autoRedefine/>
    <w:rsid w:val="00D655F1"/>
    <w:pPr>
      <w:numPr>
        <w:numId w:val="2"/>
      </w:numPr>
      <w:spacing w:after="0" w:line="240" w:lineRule="auto"/>
    </w:pPr>
    <w:rPr>
      <w:rFonts w:ascii="Times New Roman" w:eastAsia="Times New Roman" w:hAnsi="Times New Roman" w:cs="Times New Roman"/>
      <w:sz w:val="24"/>
      <w:szCs w:val="24"/>
      <w:lang w:val="en-US"/>
    </w:rPr>
  </w:style>
  <w:style w:type="paragraph" w:styleId="ListContinue2">
    <w:name w:val="List Continue 2"/>
    <w:basedOn w:val="Normal"/>
    <w:rsid w:val="00D655F1"/>
    <w:pPr>
      <w:spacing w:after="120" w:line="240" w:lineRule="auto"/>
      <w:ind w:left="720"/>
    </w:pPr>
    <w:rPr>
      <w:rFonts w:ascii="Times New Roman" w:eastAsia="Times New Roman" w:hAnsi="Times New Roman" w:cs="Times New Roman"/>
      <w:sz w:val="24"/>
      <w:szCs w:val="24"/>
      <w:lang w:val="en-US"/>
    </w:rPr>
  </w:style>
  <w:style w:type="paragraph" w:styleId="Caption">
    <w:name w:val="caption"/>
    <w:basedOn w:val="Normal"/>
    <w:next w:val="Normal"/>
    <w:qFormat/>
    <w:rsid w:val="00D655F1"/>
    <w:pPr>
      <w:spacing w:before="120" w:after="120" w:line="240" w:lineRule="auto"/>
    </w:pPr>
    <w:rPr>
      <w:rFonts w:ascii="Times New Roman" w:eastAsia="Times New Roman" w:hAnsi="Times New Roman" w:cs="Times New Roman"/>
      <w:b/>
      <w:bCs/>
      <w:sz w:val="20"/>
      <w:szCs w:val="20"/>
      <w:lang w:val="en-US"/>
    </w:rPr>
  </w:style>
  <w:style w:type="paragraph" w:customStyle="1" w:styleId="ShortReturnAddress">
    <w:name w:val="Short Return Address"/>
    <w:basedOn w:val="Normal"/>
    <w:rsid w:val="00D655F1"/>
    <w:pPr>
      <w:spacing w:after="0"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D655F1"/>
    <w:pPr>
      <w:tabs>
        <w:tab w:val="right" w:leader="dot" w:pos="9350"/>
      </w:tabs>
      <w:spacing w:before="120" w:after="120" w:line="240" w:lineRule="auto"/>
    </w:pPr>
    <w:rPr>
      <w:rFonts w:ascii="Times New Roman" w:eastAsia="Times New Roman" w:hAnsi="Times New Roman" w:cs="Times New Roman"/>
      <w:b/>
      <w:bCs/>
      <w:caps/>
      <w:noProof/>
      <w:sz w:val="24"/>
      <w:szCs w:val="24"/>
    </w:rPr>
  </w:style>
  <w:style w:type="paragraph" w:styleId="TOC2">
    <w:name w:val="toc 2"/>
    <w:basedOn w:val="Normal"/>
    <w:next w:val="Normal"/>
    <w:autoRedefine/>
    <w:uiPriority w:val="39"/>
    <w:rsid w:val="00D655F1"/>
    <w:pPr>
      <w:tabs>
        <w:tab w:val="right" w:leader="dot" w:pos="9350"/>
      </w:tabs>
      <w:spacing w:after="0" w:line="240" w:lineRule="auto"/>
      <w:ind w:left="240"/>
    </w:pPr>
    <w:rPr>
      <w:rFonts w:ascii="Times New Roman" w:eastAsia="Times New Roman" w:hAnsi="Times New Roman" w:cs="Times New Roman"/>
      <w:smallCaps/>
      <w:noProof/>
      <w:sz w:val="24"/>
      <w:szCs w:val="24"/>
    </w:rPr>
  </w:style>
  <w:style w:type="paragraph" w:styleId="TOC3">
    <w:name w:val="toc 3"/>
    <w:basedOn w:val="Normal"/>
    <w:next w:val="Normal"/>
    <w:autoRedefine/>
    <w:uiPriority w:val="39"/>
    <w:rsid w:val="00D655F1"/>
    <w:pPr>
      <w:spacing w:after="0" w:line="240" w:lineRule="auto"/>
      <w:ind w:left="480"/>
    </w:pPr>
    <w:rPr>
      <w:rFonts w:ascii="Times New Roman" w:eastAsia="Times New Roman" w:hAnsi="Times New Roman" w:cs="Times New Roman"/>
      <w:i/>
      <w:iCs/>
      <w:sz w:val="20"/>
      <w:szCs w:val="20"/>
      <w:lang w:val="en-US"/>
    </w:rPr>
  </w:style>
  <w:style w:type="paragraph" w:styleId="TOC4">
    <w:name w:val="toc 4"/>
    <w:basedOn w:val="Normal"/>
    <w:next w:val="Normal"/>
    <w:autoRedefine/>
    <w:uiPriority w:val="39"/>
    <w:rsid w:val="00D655F1"/>
    <w:pPr>
      <w:spacing w:after="0" w:line="240" w:lineRule="auto"/>
      <w:ind w:left="720"/>
    </w:pPr>
    <w:rPr>
      <w:rFonts w:ascii="Times New Roman" w:eastAsia="Times New Roman" w:hAnsi="Times New Roman" w:cs="Times New Roman"/>
      <w:sz w:val="18"/>
      <w:szCs w:val="18"/>
      <w:lang w:val="en-US"/>
    </w:rPr>
  </w:style>
  <w:style w:type="paragraph" w:styleId="TOC5">
    <w:name w:val="toc 5"/>
    <w:basedOn w:val="Normal"/>
    <w:next w:val="Normal"/>
    <w:autoRedefine/>
    <w:uiPriority w:val="39"/>
    <w:rsid w:val="00D655F1"/>
    <w:pPr>
      <w:spacing w:after="0" w:line="240" w:lineRule="auto"/>
      <w:ind w:left="960"/>
    </w:pPr>
    <w:rPr>
      <w:rFonts w:ascii="Times New Roman" w:eastAsia="Times New Roman" w:hAnsi="Times New Roman" w:cs="Times New Roman"/>
      <w:sz w:val="18"/>
      <w:szCs w:val="18"/>
      <w:lang w:val="en-US"/>
    </w:rPr>
  </w:style>
  <w:style w:type="paragraph" w:styleId="TOC6">
    <w:name w:val="toc 6"/>
    <w:basedOn w:val="Normal"/>
    <w:next w:val="Normal"/>
    <w:autoRedefine/>
    <w:uiPriority w:val="39"/>
    <w:rsid w:val="00D655F1"/>
    <w:pPr>
      <w:spacing w:after="0" w:line="240" w:lineRule="auto"/>
      <w:ind w:left="1200"/>
    </w:pPr>
    <w:rPr>
      <w:rFonts w:ascii="Times New Roman" w:eastAsia="Times New Roman" w:hAnsi="Times New Roman" w:cs="Times New Roman"/>
      <w:sz w:val="18"/>
      <w:szCs w:val="18"/>
      <w:lang w:val="en-US"/>
    </w:rPr>
  </w:style>
  <w:style w:type="paragraph" w:styleId="TOC7">
    <w:name w:val="toc 7"/>
    <w:basedOn w:val="Normal"/>
    <w:next w:val="Normal"/>
    <w:autoRedefine/>
    <w:uiPriority w:val="39"/>
    <w:rsid w:val="00D655F1"/>
    <w:pPr>
      <w:spacing w:after="0" w:line="240" w:lineRule="auto"/>
      <w:ind w:left="1440"/>
    </w:pPr>
    <w:rPr>
      <w:rFonts w:ascii="Times New Roman" w:eastAsia="Times New Roman" w:hAnsi="Times New Roman" w:cs="Times New Roman"/>
      <w:sz w:val="18"/>
      <w:szCs w:val="18"/>
      <w:lang w:val="en-US"/>
    </w:rPr>
  </w:style>
  <w:style w:type="paragraph" w:styleId="TOC8">
    <w:name w:val="toc 8"/>
    <w:basedOn w:val="Normal"/>
    <w:next w:val="Normal"/>
    <w:autoRedefine/>
    <w:uiPriority w:val="39"/>
    <w:rsid w:val="00D655F1"/>
    <w:pPr>
      <w:spacing w:after="0" w:line="240" w:lineRule="auto"/>
      <w:ind w:left="1680"/>
    </w:pPr>
    <w:rPr>
      <w:rFonts w:ascii="Times New Roman" w:eastAsia="Times New Roman" w:hAnsi="Times New Roman" w:cs="Times New Roman"/>
      <w:sz w:val="18"/>
      <w:szCs w:val="18"/>
      <w:lang w:val="en-US"/>
    </w:rPr>
  </w:style>
  <w:style w:type="paragraph" w:styleId="TOC9">
    <w:name w:val="toc 9"/>
    <w:basedOn w:val="Normal"/>
    <w:next w:val="Normal"/>
    <w:autoRedefine/>
    <w:uiPriority w:val="39"/>
    <w:rsid w:val="00D655F1"/>
    <w:pPr>
      <w:spacing w:after="0" w:line="240" w:lineRule="auto"/>
      <w:ind w:left="1920"/>
    </w:pPr>
    <w:rPr>
      <w:rFonts w:ascii="Times New Roman" w:eastAsia="Times New Roman" w:hAnsi="Times New Roman" w:cs="Times New Roman"/>
      <w:sz w:val="18"/>
      <w:szCs w:val="18"/>
      <w:lang w:val="en-US"/>
    </w:rPr>
  </w:style>
  <w:style w:type="paragraph" w:styleId="BalloonText">
    <w:name w:val="Balloon Text"/>
    <w:basedOn w:val="Normal"/>
    <w:link w:val="BalloonTextChar"/>
    <w:semiHidden/>
    <w:rsid w:val="00D655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D655F1"/>
    <w:rPr>
      <w:rFonts w:ascii="Tahoma" w:eastAsia="Times New Roman" w:hAnsi="Tahoma" w:cs="Tahoma"/>
      <w:sz w:val="16"/>
      <w:szCs w:val="16"/>
      <w:lang w:val="en-US"/>
    </w:rPr>
  </w:style>
  <w:style w:type="paragraph" w:styleId="DocumentMap">
    <w:name w:val="Document Map"/>
    <w:basedOn w:val="Normal"/>
    <w:link w:val="DocumentMapChar"/>
    <w:semiHidden/>
    <w:rsid w:val="00D655F1"/>
    <w:pPr>
      <w:shd w:val="clear" w:color="auto" w:fill="C6D5EC"/>
      <w:spacing w:after="0" w:line="240" w:lineRule="auto"/>
    </w:pPr>
    <w:rPr>
      <w:rFonts w:ascii="Lucida Grande" w:eastAsia="Times New Roman" w:hAnsi="Lucida Grande" w:cs="Times New Roman"/>
      <w:sz w:val="24"/>
      <w:szCs w:val="24"/>
      <w:lang w:val="en-US"/>
    </w:rPr>
  </w:style>
  <w:style w:type="character" w:customStyle="1" w:styleId="DocumentMapChar">
    <w:name w:val="Document Map Char"/>
    <w:basedOn w:val="DefaultParagraphFont"/>
    <w:link w:val="DocumentMap"/>
    <w:semiHidden/>
    <w:rsid w:val="00D655F1"/>
    <w:rPr>
      <w:rFonts w:ascii="Lucida Grande" w:eastAsia="Times New Roman" w:hAnsi="Lucida Grande" w:cs="Times New Roman"/>
      <w:sz w:val="24"/>
      <w:szCs w:val="24"/>
      <w:shd w:val="clear" w:color="auto" w:fill="C6D5EC"/>
      <w:lang w:val="en-US"/>
    </w:rPr>
  </w:style>
  <w:style w:type="table" w:styleId="TableGrid">
    <w:name w:val="Table Grid"/>
    <w:basedOn w:val="TableNormal"/>
    <w:rsid w:val="00D655F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turn1">
    <w:name w:val="return1"/>
    <w:basedOn w:val="Normal"/>
    <w:rsid w:val="00D655F1"/>
    <w:pPr>
      <w:spacing w:before="180" w:after="225" w:line="240" w:lineRule="auto"/>
    </w:pPr>
    <w:rPr>
      <w:rFonts w:ascii="Trebuchet MS" w:eastAsia="Times New Roman" w:hAnsi="Trebuchet MS" w:cs="Times New Roman"/>
      <w:b/>
      <w:bCs/>
      <w:sz w:val="21"/>
      <w:szCs w:val="21"/>
      <w:lang w:val="en-US"/>
    </w:rPr>
  </w:style>
  <w:style w:type="paragraph" w:styleId="z-TopofForm">
    <w:name w:val="HTML Top of Form"/>
    <w:basedOn w:val="Normal"/>
    <w:next w:val="Normal"/>
    <w:link w:val="z-TopofFormChar"/>
    <w:hidden/>
    <w:rsid w:val="00D655F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D655F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D655F1"/>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D655F1"/>
    <w:rPr>
      <w:rFonts w:ascii="Arial" w:eastAsia="Times New Roman" w:hAnsi="Arial" w:cs="Arial"/>
      <w:vanish/>
      <w:sz w:val="16"/>
      <w:szCs w:val="16"/>
      <w:lang w:val="en-US"/>
    </w:rPr>
  </w:style>
  <w:style w:type="paragraph" w:customStyle="1" w:styleId="Style">
    <w:name w:val="Style"/>
    <w:rsid w:val="00D655F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Emphasis">
    <w:name w:val="Emphasis"/>
    <w:qFormat/>
    <w:rsid w:val="00D655F1"/>
    <w:rPr>
      <w:i/>
      <w:iCs/>
    </w:rPr>
  </w:style>
  <w:style w:type="character" w:styleId="Strong">
    <w:name w:val="Strong"/>
    <w:qFormat/>
    <w:rsid w:val="00D655F1"/>
    <w:rPr>
      <w:b/>
      <w:bCs/>
    </w:rPr>
  </w:style>
  <w:style w:type="character" w:styleId="HTMLCite">
    <w:name w:val="HTML Cite"/>
    <w:rsid w:val="00D655F1"/>
    <w:rPr>
      <w:i/>
      <w:iCs/>
    </w:rPr>
  </w:style>
  <w:style w:type="character" w:styleId="CommentReference">
    <w:name w:val="annotation reference"/>
    <w:basedOn w:val="DefaultParagraphFont"/>
    <w:uiPriority w:val="99"/>
    <w:semiHidden/>
    <w:unhideWhenUsed/>
    <w:rsid w:val="00216AB9"/>
    <w:rPr>
      <w:sz w:val="16"/>
      <w:szCs w:val="16"/>
    </w:rPr>
  </w:style>
  <w:style w:type="paragraph" w:styleId="CommentText">
    <w:name w:val="annotation text"/>
    <w:basedOn w:val="Normal"/>
    <w:link w:val="CommentTextChar"/>
    <w:uiPriority w:val="99"/>
    <w:semiHidden/>
    <w:unhideWhenUsed/>
    <w:rsid w:val="00216AB9"/>
    <w:pPr>
      <w:spacing w:line="240" w:lineRule="auto"/>
    </w:pPr>
    <w:rPr>
      <w:sz w:val="20"/>
      <w:szCs w:val="20"/>
    </w:rPr>
  </w:style>
  <w:style w:type="character" w:customStyle="1" w:styleId="CommentTextChar">
    <w:name w:val="Comment Text Char"/>
    <w:basedOn w:val="DefaultParagraphFont"/>
    <w:link w:val="CommentText"/>
    <w:uiPriority w:val="99"/>
    <w:semiHidden/>
    <w:rsid w:val="00216AB9"/>
    <w:rPr>
      <w:sz w:val="20"/>
      <w:szCs w:val="20"/>
    </w:rPr>
  </w:style>
  <w:style w:type="paragraph" w:styleId="CommentSubject">
    <w:name w:val="annotation subject"/>
    <w:basedOn w:val="CommentText"/>
    <w:next w:val="CommentText"/>
    <w:link w:val="CommentSubjectChar"/>
    <w:uiPriority w:val="99"/>
    <w:semiHidden/>
    <w:unhideWhenUsed/>
    <w:rsid w:val="00216AB9"/>
    <w:rPr>
      <w:b/>
      <w:bCs/>
    </w:rPr>
  </w:style>
  <w:style w:type="character" w:customStyle="1" w:styleId="CommentSubjectChar">
    <w:name w:val="Comment Subject Char"/>
    <w:basedOn w:val="CommentTextChar"/>
    <w:link w:val="CommentSubject"/>
    <w:uiPriority w:val="99"/>
    <w:semiHidden/>
    <w:rsid w:val="00216AB9"/>
    <w:rPr>
      <w:b/>
      <w:bCs/>
      <w:sz w:val="20"/>
      <w:szCs w:val="20"/>
    </w:rPr>
  </w:style>
  <w:style w:type="paragraph" w:styleId="PlainText">
    <w:name w:val="Plain Text"/>
    <w:basedOn w:val="Normal"/>
    <w:link w:val="PlainTextChar"/>
    <w:uiPriority w:val="99"/>
    <w:unhideWhenUsed/>
    <w:rsid w:val="00102525"/>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102525"/>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83F61-C859-4505-AB57-5C592039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Shehaj</dc:creator>
  <cp:keywords/>
  <dc:description/>
  <cp:lastModifiedBy>Bledar Bicoku</cp:lastModifiedBy>
  <cp:revision>36</cp:revision>
  <dcterms:created xsi:type="dcterms:W3CDTF">2019-11-04T15:20:00Z</dcterms:created>
  <dcterms:modified xsi:type="dcterms:W3CDTF">2021-03-26T14:23:00Z</dcterms:modified>
</cp:coreProperties>
</file>